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3AC8D" w14:textId="4DC8F765" w:rsidR="00C03932" w:rsidRPr="00C03932" w:rsidRDefault="0065123F" w:rsidP="00C03932">
      <w:pPr>
        <w:spacing w:after="0" w:line="240" w:lineRule="auto"/>
        <w:jc w:val="center"/>
        <w:rPr>
          <w:rFonts w:ascii="Arial" w:eastAsia="Times New Roman" w:hAnsi="Arial" w:cs="Times New Roman"/>
          <w:b/>
          <w:kern w:val="0"/>
          <w:szCs w:val="20"/>
          <w14:ligatures w14:val="none"/>
        </w:rPr>
      </w:pPr>
      <w:r>
        <w:rPr>
          <w:rFonts w:ascii="Arial" w:eastAsia="Times New Roman" w:hAnsi="Arial" w:cs="Times New Roman"/>
          <w:b/>
          <w:kern w:val="0"/>
          <w:szCs w:val="20"/>
          <w14:ligatures w14:val="none"/>
        </w:rPr>
        <w:t xml:space="preserve"> </w:t>
      </w:r>
      <w:r w:rsidR="002604CE">
        <w:rPr>
          <w:rFonts w:ascii="Arial" w:eastAsia="Times New Roman" w:hAnsi="Arial" w:cs="Times New Roman"/>
          <w:b/>
          <w:kern w:val="0"/>
          <w:szCs w:val="20"/>
          <w14:ligatures w14:val="none"/>
        </w:rPr>
        <w:t xml:space="preserve"> </w:t>
      </w:r>
      <w:r w:rsidR="0036273A">
        <w:rPr>
          <w:rFonts w:ascii="Arial" w:eastAsia="Times New Roman" w:hAnsi="Arial" w:cs="Times New Roman"/>
          <w:b/>
          <w:kern w:val="0"/>
          <w:szCs w:val="20"/>
          <w14:ligatures w14:val="none"/>
        </w:rPr>
        <w:t xml:space="preserve">  </w:t>
      </w:r>
      <w:r w:rsidR="00C03932" w:rsidRPr="00C03932">
        <w:rPr>
          <w:rFonts w:ascii="Arial" w:eastAsia="Times New Roman" w:hAnsi="Arial" w:cs="Times New Roman"/>
          <w:b/>
          <w:kern w:val="0"/>
          <w:szCs w:val="20"/>
          <w14:ligatures w14:val="none"/>
        </w:rPr>
        <w:t>Board of Forestry and Fire Protection</w:t>
      </w:r>
    </w:p>
    <w:p w14:paraId="271F8C45" w14:textId="77777777" w:rsidR="00C03932" w:rsidRPr="00C03932" w:rsidRDefault="00C03932" w:rsidP="00C03932">
      <w:pPr>
        <w:spacing w:after="0" w:line="240" w:lineRule="auto"/>
        <w:jc w:val="center"/>
        <w:rPr>
          <w:rFonts w:ascii="Arial" w:eastAsia="Times New Roman" w:hAnsi="Arial" w:cs="Arial"/>
          <w:b/>
          <w:kern w:val="0"/>
          <w14:ligatures w14:val="none"/>
        </w:rPr>
      </w:pPr>
    </w:p>
    <w:p w14:paraId="0054EDE4" w14:textId="77777777" w:rsidR="00C03932" w:rsidRPr="00C03932" w:rsidRDefault="00C03932" w:rsidP="00C03932">
      <w:pPr>
        <w:spacing w:after="0" w:line="240" w:lineRule="auto"/>
        <w:jc w:val="center"/>
        <w:rPr>
          <w:rFonts w:ascii="Arial" w:eastAsia="Times New Roman" w:hAnsi="Arial" w:cs="Times New Roman"/>
          <w:b/>
          <w:kern w:val="0"/>
          <w:szCs w:val="20"/>
          <w:u w:val="single"/>
          <w14:ligatures w14:val="none"/>
        </w:rPr>
      </w:pPr>
      <w:r w:rsidRPr="00C03932">
        <w:rPr>
          <w:rFonts w:ascii="Arial" w:eastAsia="Times New Roman" w:hAnsi="Arial" w:cs="Times New Roman"/>
          <w:b/>
          <w:kern w:val="0"/>
          <w:szCs w:val="20"/>
          <w:u w:val="single"/>
          <w14:ligatures w14:val="none"/>
        </w:rPr>
        <w:t>INITIAL STATEMENT OF REASONS</w:t>
      </w:r>
    </w:p>
    <w:p w14:paraId="5536E77E" w14:textId="77777777" w:rsidR="00C03932" w:rsidRPr="00C03932" w:rsidRDefault="00C03932" w:rsidP="00C03932">
      <w:pPr>
        <w:spacing w:after="0" w:line="240" w:lineRule="auto"/>
        <w:jc w:val="center"/>
        <w:rPr>
          <w:rFonts w:ascii="Arial" w:eastAsia="Times New Roman" w:hAnsi="Arial" w:cs="Arial"/>
          <w:b/>
          <w:kern w:val="0"/>
          <w:highlight w:val="yellow"/>
          <w14:ligatures w14:val="none"/>
        </w:rPr>
      </w:pPr>
    </w:p>
    <w:p w14:paraId="1C255655" w14:textId="22C2418C" w:rsidR="00334053" w:rsidRPr="005A4FE6" w:rsidRDefault="00334053" w:rsidP="00C03932">
      <w:pPr>
        <w:spacing w:after="0" w:line="240" w:lineRule="auto"/>
        <w:ind w:left="720" w:hanging="720"/>
        <w:jc w:val="center"/>
        <w:rPr>
          <w:b/>
          <w:bCs/>
        </w:rPr>
      </w:pPr>
      <w:r w:rsidRPr="005A4FE6">
        <w:rPr>
          <w:b/>
          <w:bCs/>
        </w:rPr>
        <w:t>“</w:t>
      </w:r>
      <w:bookmarkStart w:id="0" w:name="_Hlk192758120"/>
      <w:r w:rsidRPr="005A4FE6">
        <w:rPr>
          <w:rFonts w:cs="Arial"/>
          <w:b/>
          <w:bCs/>
          <w:u w:val="single"/>
        </w:rPr>
        <w:t>Vegetation Treatment in the W</w:t>
      </w:r>
      <w:r w:rsidR="005A4FE6">
        <w:rPr>
          <w:rFonts w:cs="Arial"/>
          <w:b/>
          <w:bCs/>
          <w:u w:val="single"/>
        </w:rPr>
        <w:t xml:space="preserve">atercourse &amp; </w:t>
      </w:r>
      <w:r w:rsidRPr="005A4FE6">
        <w:rPr>
          <w:rFonts w:cs="Arial"/>
          <w:b/>
          <w:bCs/>
          <w:u w:val="single"/>
        </w:rPr>
        <w:t>L</w:t>
      </w:r>
      <w:r w:rsidR="005A4FE6">
        <w:rPr>
          <w:rFonts w:cs="Arial"/>
          <w:b/>
          <w:bCs/>
          <w:u w:val="single"/>
        </w:rPr>
        <w:t xml:space="preserve">ake </w:t>
      </w:r>
      <w:r w:rsidRPr="005A4FE6">
        <w:rPr>
          <w:rFonts w:cs="Arial"/>
          <w:b/>
          <w:bCs/>
          <w:u w:val="single"/>
        </w:rPr>
        <w:t>P</w:t>
      </w:r>
      <w:r w:rsidR="005A4FE6">
        <w:rPr>
          <w:rFonts w:cs="Arial"/>
          <w:b/>
          <w:bCs/>
          <w:u w:val="single"/>
        </w:rPr>
        <w:t xml:space="preserve">rotection </w:t>
      </w:r>
      <w:r w:rsidRPr="005A4FE6">
        <w:rPr>
          <w:rFonts w:cs="Arial"/>
          <w:b/>
          <w:bCs/>
          <w:u w:val="single"/>
        </w:rPr>
        <w:t>Z</w:t>
      </w:r>
      <w:bookmarkEnd w:id="0"/>
      <w:r w:rsidR="005A4FE6">
        <w:rPr>
          <w:rFonts w:cs="Arial"/>
          <w:b/>
          <w:bCs/>
          <w:u w:val="single"/>
        </w:rPr>
        <w:t>one</w:t>
      </w:r>
      <w:r w:rsidRPr="005A4FE6">
        <w:rPr>
          <w:b/>
          <w:bCs/>
        </w:rPr>
        <w:t xml:space="preserve">” </w:t>
      </w:r>
    </w:p>
    <w:p w14:paraId="77BA1692" w14:textId="77777777" w:rsidR="00C03932" w:rsidRPr="00C03932" w:rsidRDefault="00C03932" w:rsidP="00C03932">
      <w:pPr>
        <w:spacing w:after="0" w:line="240" w:lineRule="auto"/>
        <w:jc w:val="center"/>
        <w:rPr>
          <w:rFonts w:ascii="Arial" w:eastAsia="Times New Roman" w:hAnsi="Arial" w:cs="Times New Roman"/>
          <w:b/>
          <w:kern w:val="0"/>
          <w:szCs w:val="20"/>
          <w14:ligatures w14:val="none"/>
        </w:rPr>
      </w:pPr>
    </w:p>
    <w:p w14:paraId="3900CC83" w14:textId="77777777" w:rsidR="00C03932" w:rsidRPr="00C03932" w:rsidRDefault="00C03932" w:rsidP="00C03932">
      <w:pPr>
        <w:spacing w:after="0" w:line="240" w:lineRule="auto"/>
        <w:jc w:val="center"/>
        <w:rPr>
          <w:rFonts w:ascii="Arial" w:eastAsia="Times New Roman" w:hAnsi="Arial" w:cs="Times New Roman"/>
          <w:b/>
          <w:kern w:val="0"/>
          <w:szCs w:val="20"/>
          <w14:ligatures w14:val="none"/>
        </w:rPr>
      </w:pPr>
      <w:r w:rsidRPr="00C03932">
        <w:rPr>
          <w:rFonts w:ascii="Arial" w:eastAsia="Times New Roman" w:hAnsi="Arial" w:cs="Times New Roman"/>
          <w:b/>
          <w:kern w:val="0"/>
          <w:szCs w:val="20"/>
          <w14:ligatures w14:val="none"/>
        </w:rPr>
        <w:t>Board of Forestry and Fire Protection</w:t>
      </w:r>
    </w:p>
    <w:p w14:paraId="6EB27F99" w14:textId="77777777" w:rsidR="00C03932" w:rsidRPr="00C03932" w:rsidRDefault="00C03932" w:rsidP="00C03932">
      <w:pPr>
        <w:spacing w:after="0" w:line="240" w:lineRule="auto"/>
        <w:jc w:val="center"/>
        <w:rPr>
          <w:rFonts w:ascii="Arial" w:eastAsia="Times New Roman" w:hAnsi="Arial" w:cs="Arial"/>
          <w:b/>
          <w:kern w:val="0"/>
          <w14:ligatures w14:val="none"/>
        </w:rPr>
      </w:pPr>
      <w:r w:rsidRPr="00C03932">
        <w:rPr>
          <w:rFonts w:ascii="Arial" w:eastAsia="Times New Roman" w:hAnsi="Arial" w:cs="Arial"/>
          <w:b/>
          <w:kern w:val="0"/>
          <w14:ligatures w14:val="none"/>
        </w:rPr>
        <w:t>Title 14 of the California Code of Regulations</w:t>
      </w:r>
    </w:p>
    <w:p w14:paraId="50D611C2" w14:textId="77777777" w:rsidR="00C03932" w:rsidRPr="00C03932" w:rsidRDefault="00C03932" w:rsidP="00C03932">
      <w:pPr>
        <w:spacing w:after="0" w:line="240" w:lineRule="auto"/>
        <w:jc w:val="center"/>
        <w:rPr>
          <w:rFonts w:ascii="Arial" w:eastAsia="Times New Roman" w:hAnsi="Arial" w:cs="Arial"/>
          <w:b/>
          <w:kern w:val="0"/>
          <w14:ligatures w14:val="none"/>
        </w:rPr>
      </w:pPr>
      <w:r w:rsidRPr="00C03932">
        <w:rPr>
          <w:rFonts w:ascii="Arial" w:eastAsia="Times New Roman" w:hAnsi="Arial" w:cs="Arial"/>
          <w:b/>
          <w:kern w:val="0"/>
          <w14:ligatures w14:val="none"/>
        </w:rPr>
        <w:t>Division 1.5, Chapter 4 Subchapter 4, 5, &amp; 6, Article 6</w:t>
      </w:r>
    </w:p>
    <w:p w14:paraId="3F741F03" w14:textId="77777777" w:rsidR="00C03932" w:rsidRPr="00C03932" w:rsidRDefault="00C03932" w:rsidP="00C03932">
      <w:pPr>
        <w:spacing w:after="0" w:line="240" w:lineRule="auto"/>
        <w:jc w:val="center"/>
        <w:rPr>
          <w:rFonts w:ascii="Arial" w:eastAsia="Times New Roman" w:hAnsi="Arial" w:cs="Arial"/>
          <w:b/>
          <w:kern w:val="0"/>
          <w14:ligatures w14:val="none"/>
        </w:rPr>
      </w:pPr>
    </w:p>
    <w:p w14:paraId="64D68044" w14:textId="69F96DBB" w:rsidR="00C03932" w:rsidRPr="00C03932" w:rsidRDefault="00C03932" w:rsidP="00C03932">
      <w:pPr>
        <w:spacing w:after="0" w:line="240" w:lineRule="auto"/>
        <w:jc w:val="center"/>
        <w:rPr>
          <w:rFonts w:ascii="Arial" w:eastAsia="Times New Roman" w:hAnsi="Arial" w:cs="Arial"/>
          <w:b/>
          <w:kern w:val="0"/>
          <w14:ligatures w14:val="none"/>
        </w:rPr>
      </w:pPr>
      <w:r w:rsidRPr="00C03932">
        <w:rPr>
          <w:rFonts w:ascii="Arial" w:eastAsia="Times New Roman" w:hAnsi="Arial" w:cs="Arial"/>
          <w:b/>
          <w:kern w:val="0"/>
          <w14:ligatures w14:val="none"/>
        </w:rPr>
        <w:t xml:space="preserve">Amend §§ </w:t>
      </w:r>
      <w:bookmarkStart w:id="1" w:name="_Hlk182824601"/>
      <w:r w:rsidRPr="00C03932">
        <w:rPr>
          <w:rFonts w:ascii="Arial" w:eastAsia="Times New Roman" w:hAnsi="Arial" w:cs="Arial"/>
          <w:b/>
          <w:kern w:val="0"/>
          <w14:ligatures w14:val="none"/>
        </w:rPr>
        <w:t xml:space="preserve">916.3, </w:t>
      </w:r>
      <w:bookmarkStart w:id="2" w:name="_Hlk177460648"/>
      <w:r w:rsidRPr="00C03932">
        <w:rPr>
          <w:rFonts w:ascii="Arial" w:eastAsia="Times New Roman" w:hAnsi="Arial" w:cs="Arial"/>
          <w:b/>
          <w:kern w:val="0"/>
          <w14:ligatures w14:val="none"/>
        </w:rPr>
        <w:t>[936.3, 956.3]</w:t>
      </w:r>
      <w:bookmarkEnd w:id="2"/>
      <w:r w:rsidRPr="00C03932">
        <w:rPr>
          <w:rFonts w:ascii="Arial" w:eastAsia="Times New Roman" w:hAnsi="Arial" w:cs="Arial"/>
          <w:b/>
          <w:kern w:val="0"/>
          <w14:ligatures w14:val="none"/>
        </w:rPr>
        <w:t>, 916.4, [936.4, 956.4], 916.5, [936.5, 956.5], &amp; 1052</w:t>
      </w:r>
      <w:bookmarkEnd w:id="1"/>
      <w:r w:rsidRPr="00C03932">
        <w:rPr>
          <w:rFonts w:ascii="Arial" w:eastAsia="Times New Roman" w:hAnsi="Arial" w:cs="Arial"/>
          <w:b/>
          <w:kern w:val="0"/>
          <w14:ligatures w14:val="none"/>
        </w:rPr>
        <w:t xml:space="preserve"> Adopt §§ 916.13, [936.13, 956.13]</w:t>
      </w:r>
    </w:p>
    <w:p w14:paraId="1403AA2A" w14:textId="77777777" w:rsidR="00C03932" w:rsidRPr="00C03932" w:rsidRDefault="00C03932" w:rsidP="00C03932">
      <w:pPr>
        <w:spacing w:after="0" w:line="240" w:lineRule="auto"/>
        <w:jc w:val="center"/>
        <w:rPr>
          <w:rFonts w:ascii="Arial" w:eastAsia="Times New Roman" w:hAnsi="Arial" w:cs="Arial"/>
          <w:b/>
          <w:bCs/>
          <w:kern w:val="0"/>
          <w14:ligatures w14:val="none"/>
        </w:rPr>
      </w:pPr>
    </w:p>
    <w:p w14:paraId="6BA3D197" w14:textId="77777777" w:rsidR="00C03932" w:rsidRPr="00C03932" w:rsidRDefault="00C03932" w:rsidP="00C03932">
      <w:pPr>
        <w:keepNext/>
        <w:spacing w:after="0" w:line="240" w:lineRule="auto"/>
        <w:outlineLvl w:val="0"/>
        <w:rPr>
          <w:rFonts w:ascii="Arial" w:eastAsia="Times New Roman" w:hAnsi="Arial" w:cs="Times New Roman"/>
          <w:b/>
          <w:kern w:val="0"/>
          <w:szCs w:val="20"/>
          <w14:ligatures w14:val="none"/>
        </w:rPr>
      </w:pPr>
      <w:r w:rsidRPr="00C03932">
        <w:rPr>
          <w:rFonts w:ascii="Arial" w:eastAsia="Times New Roman" w:hAnsi="Arial" w:cs="Times New Roman"/>
          <w:b/>
          <w:kern w:val="0"/>
          <w:szCs w:val="20"/>
          <w14:ligatures w14:val="none"/>
        </w:rPr>
        <w:t>INTRODUCTION INCLUDING PUBLIC PROBLEM, ADMINISTRATIVE REQUIREMENT, OR OTHER CONDITION OR CIRCUMSTANCE THE REGULATION IS INTENDED TO ADDRESS (pursuant to GC § 11346.2(b)(1</w:t>
      </w:r>
      <w:proofErr w:type="gramStart"/>
      <w:r w:rsidRPr="00C03932">
        <w:rPr>
          <w:rFonts w:ascii="Arial" w:eastAsia="Times New Roman" w:hAnsi="Arial" w:cs="Times New Roman"/>
          <w:b/>
          <w:kern w:val="0"/>
          <w:szCs w:val="20"/>
          <w14:ligatures w14:val="none"/>
        </w:rPr>
        <w:t>))…</w:t>
      </w:r>
      <w:proofErr w:type="gramEnd"/>
      <w:r w:rsidRPr="00C03932">
        <w:rPr>
          <w:rFonts w:ascii="Arial" w:eastAsia="Times New Roman" w:hAnsi="Arial" w:cs="Times New Roman"/>
          <w:b/>
          <w:kern w:val="0"/>
          <w:szCs w:val="20"/>
          <w14:ligatures w14:val="none"/>
        </w:rPr>
        <w:t>NECESSITY (pursuant to GC § 11346.2(b)(1) and 11349(a))….BENEFITS (pursuant to GC § 11346.2(b)(1))</w:t>
      </w:r>
    </w:p>
    <w:p w14:paraId="06AC80E0" w14:textId="77777777" w:rsidR="00C03932" w:rsidRPr="00C03932" w:rsidRDefault="00C03932" w:rsidP="00C03932">
      <w:pPr>
        <w:spacing w:after="0" w:line="240" w:lineRule="auto"/>
        <w:rPr>
          <w:rFonts w:ascii="Arial" w:eastAsia="Times New Roman" w:hAnsi="Arial" w:cs="Times New Roman"/>
          <w:kern w:val="0"/>
          <w:szCs w:val="20"/>
          <w14:ligatures w14:val="none"/>
        </w:rPr>
      </w:pPr>
    </w:p>
    <w:p w14:paraId="22D8BDF6" w14:textId="77777777" w:rsidR="00C03932" w:rsidRPr="00C03932" w:rsidRDefault="00C03932" w:rsidP="00C03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0"/>
          <w14:ligatures w14:val="none"/>
        </w:rPr>
      </w:pPr>
      <w:r w:rsidRPr="00C03932">
        <w:rPr>
          <w:rFonts w:ascii="Arial" w:eastAsia="Times New Roman" w:hAnsi="Arial" w:cs="Arial"/>
          <w:kern w:val="0"/>
          <w14:ligatures w14:val="none"/>
        </w:rPr>
        <w:t xml:space="preserve">Pursuant to the </w:t>
      </w:r>
      <w:proofErr w:type="spellStart"/>
      <w:r w:rsidRPr="00C03932">
        <w:rPr>
          <w:rFonts w:ascii="Arial" w:eastAsia="Times New Roman" w:hAnsi="Arial" w:cs="Arial"/>
          <w:kern w:val="0"/>
          <w14:ligatures w14:val="none"/>
        </w:rPr>
        <w:t>Z’berg</w:t>
      </w:r>
      <w:proofErr w:type="spellEnd"/>
      <w:r w:rsidRPr="00C03932">
        <w:rPr>
          <w:rFonts w:ascii="Arial" w:eastAsia="Times New Roman" w:hAnsi="Arial" w:cs="Arial"/>
          <w:kern w:val="0"/>
          <w14:ligatures w14:val="none"/>
        </w:rPr>
        <w:t xml:space="preserve">-Nejedly Forest Practice Act of 1973, PRC § 4511, </w:t>
      </w:r>
      <w:r w:rsidRPr="00C03932">
        <w:rPr>
          <w:rFonts w:ascii="Arial" w:eastAsia="Times New Roman" w:hAnsi="Arial" w:cs="Arial"/>
          <w:i/>
          <w:kern w:val="0"/>
          <w14:ligatures w14:val="none"/>
        </w:rPr>
        <w:t>et seq</w:t>
      </w:r>
      <w:r w:rsidRPr="00C03932">
        <w:rPr>
          <w:rFonts w:ascii="Arial" w:eastAsia="Times New Roman" w:hAnsi="Arial" w:cs="Arial"/>
          <w:kern w:val="0"/>
          <w14:ligatures w14:val="none"/>
        </w:rPr>
        <w:t xml:space="preserve">. (Act) the State Board of Forestry and Fire Protection (Board) is authorized to construct a system of forest practice regulations applicable to timber management on state and private timberlands. </w:t>
      </w:r>
    </w:p>
    <w:p w14:paraId="6FFC3CC3" w14:textId="77777777" w:rsidR="00C03932" w:rsidRPr="00C03932" w:rsidRDefault="00C03932" w:rsidP="00C03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0"/>
          <w14:ligatures w14:val="none"/>
        </w:rPr>
      </w:pPr>
    </w:p>
    <w:p w14:paraId="3AB40019" w14:textId="77777777" w:rsidR="00C03932" w:rsidRPr="00C03932" w:rsidRDefault="00C03932" w:rsidP="00C03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0"/>
          <w14:ligatures w14:val="none"/>
        </w:rPr>
      </w:pPr>
      <w:r w:rsidRPr="00C03932">
        <w:rPr>
          <w:rFonts w:ascii="Arial" w:eastAsia="Times New Roman" w:hAnsi="Arial" w:cs="Arial"/>
          <w:kern w:val="0"/>
          <w14:ligatures w14:val="none"/>
        </w:rPr>
        <w:t>PRC § 4551 requires the Board to “…adopt district forest practice rules… to ensure the continuous growing and harvesting of commercial forest tree species and to protect the soil, air, fish, wildlife, and water resources…” and PRC § 4553 requires the Board to continuously review the rules in consultation with other interests and make appropriate revisions.</w:t>
      </w:r>
    </w:p>
    <w:p w14:paraId="26749148" w14:textId="77777777" w:rsidR="00C03932" w:rsidRPr="00C03932" w:rsidRDefault="00C03932" w:rsidP="00C03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0"/>
          <w14:ligatures w14:val="none"/>
        </w:rPr>
      </w:pPr>
    </w:p>
    <w:p w14:paraId="60F63499" w14:textId="2685852E" w:rsidR="00C03932" w:rsidRPr="00C03932" w:rsidRDefault="00C03932" w:rsidP="00C03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0"/>
          <w14:ligatures w14:val="none"/>
        </w:rPr>
      </w:pPr>
      <w:r w:rsidRPr="00C03932">
        <w:rPr>
          <w:rFonts w:ascii="Arial" w:eastAsia="Times New Roman" w:hAnsi="Arial" w:cs="Arial"/>
          <w:kern w:val="0"/>
          <w14:ligatures w14:val="none"/>
        </w:rPr>
        <w:t xml:space="preserve">PRC § 4551.5 requires that the rules and regulations adopted by the Board apply to the conduct of Timber Operations, which is defined within PRC § 4527(a)(1) as “the cutting or removal, or both, of timber or other solid wood forest products, including Christmas trees, from Timberlands for commercial purposes, together with all the incidental work, including, but not limited to, construction and maintenance of roads, </w:t>
      </w:r>
      <w:r w:rsidR="00DD3BDC" w:rsidRPr="00C03932">
        <w:rPr>
          <w:rFonts w:ascii="Arial" w:eastAsia="Times New Roman" w:hAnsi="Arial" w:cs="Arial"/>
          <w:kern w:val="0"/>
          <w14:ligatures w14:val="none"/>
        </w:rPr>
        <w:t>fuel breaks</w:t>
      </w:r>
      <w:r w:rsidRPr="00C03932">
        <w:rPr>
          <w:rFonts w:ascii="Arial" w:eastAsia="Times New Roman" w:hAnsi="Arial" w:cs="Arial"/>
          <w:kern w:val="0"/>
          <w14:ligatures w14:val="none"/>
        </w:rPr>
        <w:t>, firebreaks, stream crossings, landings, skid trails, and beds for the falling of trees, fire hazard abatement, and site preparation that involves disturbance of soil or burning of vegetation following timber harvesting activities, but excluding preparatory work such as tree</w:t>
      </w:r>
      <w:r w:rsidR="00DD3BDC">
        <w:rPr>
          <w:rFonts w:ascii="Arial" w:eastAsia="Times New Roman" w:hAnsi="Arial" w:cs="Arial"/>
          <w:kern w:val="0"/>
          <w14:ligatures w14:val="none"/>
        </w:rPr>
        <w:t xml:space="preserve"> </w:t>
      </w:r>
      <w:r w:rsidRPr="00C03932">
        <w:rPr>
          <w:rFonts w:ascii="Arial" w:eastAsia="Times New Roman" w:hAnsi="Arial" w:cs="Arial"/>
          <w:kern w:val="0"/>
          <w14:ligatures w14:val="none"/>
        </w:rPr>
        <w:t>marking, surveying, or road</w:t>
      </w:r>
      <w:r w:rsidR="00DD3BDC">
        <w:rPr>
          <w:rFonts w:ascii="Arial" w:eastAsia="Times New Roman" w:hAnsi="Arial" w:cs="Arial"/>
          <w:kern w:val="0"/>
          <w14:ligatures w14:val="none"/>
        </w:rPr>
        <w:t xml:space="preserve"> </w:t>
      </w:r>
      <w:r w:rsidRPr="00C03932">
        <w:rPr>
          <w:rFonts w:ascii="Arial" w:eastAsia="Times New Roman" w:hAnsi="Arial" w:cs="Arial"/>
          <w:kern w:val="0"/>
          <w14:ligatures w14:val="none"/>
        </w:rPr>
        <w:t xml:space="preserve">flagging.” The term “commercial purposes”, as used within PRC § 4527 is defined by reference to an illustrative, non-exhaustive list of activities within PRC § 4527(a)(2) that include “(A) the cutting or removal of trees that are processed into logs, lumber, or other wood products and offered for sale, barter, exchange, or trade, or (B) the cutting or removal of trees or other forest products during the conversion of timberlands to land uses other than the growing of timber that are subject to Section 4621, including, but not limited to, residential or commercial </w:t>
      </w:r>
      <w:r w:rsidRPr="00C03932">
        <w:rPr>
          <w:rFonts w:ascii="Arial" w:eastAsia="Times New Roman" w:hAnsi="Arial" w:cs="Arial"/>
          <w:kern w:val="0"/>
          <w14:ligatures w14:val="none"/>
        </w:rPr>
        <w:lastRenderedPageBreak/>
        <w:t>developments, production of other agricultural crops, recreational developments, ski developments, water development projects, and transportation projects.”</w:t>
      </w:r>
    </w:p>
    <w:p w14:paraId="604CA952" w14:textId="77777777" w:rsidR="00C03932" w:rsidRPr="00C03932" w:rsidRDefault="00C03932" w:rsidP="00C03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0"/>
          <w14:ligatures w14:val="none"/>
        </w:rPr>
      </w:pPr>
    </w:p>
    <w:p w14:paraId="7808A386" w14:textId="77777777" w:rsidR="00C03932" w:rsidRPr="00C03932" w:rsidRDefault="00C03932" w:rsidP="00C03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0"/>
          <w14:ligatures w14:val="none"/>
        </w:rPr>
      </w:pPr>
      <w:r w:rsidRPr="00C03932">
        <w:rPr>
          <w:rFonts w:ascii="Arial" w:eastAsia="Times New Roman" w:hAnsi="Arial" w:cs="Arial"/>
          <w:kern w:val="0"/>
          <w14:ligatures w14:val="none"/>
        </w:rPr>
        <w:t>Additionally, the Act defines “Timberland” within PRC § 4526 as “land, other than land owned by the federal government and land designated by the board as experimental forest land, which is available for, and capable of, growing a crop of trees of a commercial species used to produce lumber and other forest products, including Christmas trees.”</w:t>
      </w:r>
    </w:p>
    <w:p w14:paraId="7E764BBB" w14:textId="77777777" w:rsidR="00C03932" w:rsidRPr="00C03932" w:rsidRDefault="00C03932" w:rsidP="00C03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0"/>
          <w14:ligatures w14:val="none"/>
        </w:rPr>
      </w:pPr>
    </w:p>
    <w:p w14:paraId="1B442F1C" w14:textId="77777777" w:rsidR="00C03932" w:rsidRPr="00C03932" w:rsidRDefault="00C03932" w:rsidP="00C03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0"/>
          <w14:ligatures w14:val="none"/>
        </w:rPr>
      </w:pPr>
      <w:r w:rsidRPr="00C03932">
        <w:rPr>
          <w:rFonts w:ascii="Arial" w:eastAsia="Times New Roman" w:hAnsi="Arial" w:cs="Arial"/>
          <w:kern w:val="0"/>
          <w14:ligatures w14:val="none"/>
        </w:rPr>
        <w:t xml:space="preserve">The Act recognizes that the “forest resources and timberlands of the state are among the most valuable of the natural resources of the state”, and that “it is the policy of this state to encourage prudent and responsible forest resource management…” (PRC </w:t>
      </w:r>
      <w:bookmarkStart w:id="3" w:name="_Hlk177571809"/>
      <w:r w:rsidRPr="00C03932">
        <w:rPr>
          <w:rFonts w:ascii="Arial" w:eastAsia="Times New Roman" w:hAnsi="Arial" w:cs="Arial"/>
          <w:kern w:val="0"/>
          <w14:ligatures w14:val="none"/>
        </w:rPr>
        <w:t>§</w:t>
      </w:r>
      <w:bookmarkEnd w:id="3"/>
      <w:r w:rsidRPr="00C03932">
        <w:rPr>
          <w:rFonts w:ascii="Arial" w:eastAsia="Times New Roman" w:hAnsi="Arial" w:cs="Arial"/>
          <w:kern w:val="0"/>
          <w14:ligatures w14:val="none"/>
        </w:rPr>
        <w:t xml:space="preserve"> 4512). </w:t>
      </w:r>
    </w:p>
    <w:p w14:paraId="21D0077C" w14:textId="77777777" w:rsidR="00C03932" w:rsidRPr="00C03932" w:rsidRDefault="00C03932" w:rsidP="00C03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0"/>
          <w14:ligatures w14:val="none"/>
        </w:rPr>
      </w:pPr>
    </w:p>
    <w:p w14:paraId="44BBF05F" w14:textId="49808877" w:rsidR="00C03932" w:rsidRPr="00C03932" w:rsidRDefault="00C03932" w:rsidP="00C03932">
      <w:pPr>
        <w:shd w:val="clear" w:color="auto" w:fill="FFFFFF"/>
        <w:spacing w:after="0" w:line="240" w:lineRule="auto"/>
        <w:rPr>
          <w:rFonts w:ascii="Arial" w:eastAsia="Times New Roman" w:hAnsi="Arial" w:cs="Arial"/>
          <w:kern w:val="0"/>
          <w14:ligatures w14:val="none"/>
        </w:rPr>
      </w:pPr>
      <w:r w:rsidRPr="00C03932">
        <w:rPr>
          <w:rFonts w:ascii="Arial" w:eastAsia="Times New Roman" w:hAnsi="Arial" w:cs="Arial"/>
          <w:kern w:val="0"/>
          <w14:ligatures w14:val="none"/>
        </w:rPr>
        <w:t xml:space="preserve">Title 14 California Code of Regulations, Article 6, Intent of Watercourse and Lake Protection, 14 CCR §§ 916, [936, 956] states “The purpose of this article is to ensure that Timber Operations do not potentially cause significant adverse site-specific and cumulative </w:t>
      </w:r>
      <w:r w:rsidR="00044D2D">
        <w:rPr>
          <w:rFonts w:ascii="Arial" w:eastAsia="Times New Roman" w:hAnsi="Arial" w:cs="Arial"/>
          <w:kern w:val="0"/>
          <w14:ligatures w14:val="none"/>
        </w:rPr>
        <w:t>I</w:t>
      </w:r>
      <w:r w:rsidR="00044D2D" w:rsidRPr="00C03932">
        <w:rPr>
          <w:rFonts w:ascii="Arial" w:eastAsia="Times New Roman" w:hAnsi="Arial" w:cs="Arial"/>
          <w:kern w:val="0"/>
          <w14:ligatures w14:val="none"/>
        </w:rPr>
        <w:t xml:space="preserve">mpacts </w:t>
      </w:r>
      <w:r w:rsidRPr="00C03932">
        <w:rPr>
          <w:rFonts w:ascii="Arial" w:eastAsia="Times New Roman" w:hAnsi="Arial" w:cs="Arial"/>
          <w:kern w:val="0"/>
          <w14:ligatures w14:val="none"/>
        </w:rPr>
        <w:t xml:space="preserve">to the beneficial uses of water, native aquatic and </w:t>
      </w:r>
      <w:r w:rsidR="00967A45">
        <w:rPr>
          <w:rFonts w:ascii="Arial" w:eastAsia="Times New Roman" w:hAnsi="Arial" w:cs="Arial"/>
          <w:kern w:val="0"/>
          <w14:ligatures w14:val="none"/>
        </w:rPr>
        <w:t>R</w:t>
      </w:r>
      <w:r w:rsidR="00967A45" w:rsidRPr="00C03932">
        <w:rPr>
          <w:rFonts w:ascii="Arial" w:eastAsia="Times New Roman" w:hAnsi="Arial" w:cs="Arial"/>
          <w:kern w:val="0"/>
          <w14:ligatures w14:val="none"/>
        </w:rPr>
        <w:t>iparian</w:t>
      </w:r>
      <w:r w:rsidRPr="00C03932">
        <w:rPr>
          <w:rFonts w:ascii="Arial" w:eastAsia="Times New Roman" w:hAnsi="Arial" w:cs="Arial"/>
          <w:kern w:val="0"/>
          <w14:ligatures w14:val="none"/>
        </w:rPr>
        <w:t xml:space="preserve">-associated species, and the beneficial functions of </w:t>
      </w:r>
      <w:r w:rsidR="00967A45">
        <w:rPr>
          <w:rFonts w:ascii="Arial" w:eastAsia="Times New Roman" w:hAnsi="Arial" w:cs="Arial"/>
          <w:kern w:val="0"/>
          <w14:ligatures w14:val="none"/>
        </w:rPr>
        <w:t>R</w:t>
      </w:r>
      <w:r w:rsidR="00967A45" w:rsidRPr="00C03932">
        <w:rPr>
          <w:rFonts w:ascii="Arial" w:eastAsia="Times New Roman" w:hAnsi="Arial" w:cs="Arial"/>
          <w:kern w:val="0"/>
          <w14:ligatures w14:val="none"/>
        </w:rPr>
        <w:t xml:space="preserve">iparian </w:t>
      </w:r>
      <w:r w:rsidRPr="00C03932">
        <w:rPr>
          <w:rFonts w:ascii="Arial" w:eastAsia="Times New Roman" w:hAnsi="Arial" w:cs="Arial"/>
          <w:kern w:val="0"/>
          <w14:ligatures w14:val="none"/>
        </w:rPr>
        <w:t>zones; or result in an unauthorized take of listed aquatic species; or threaten to cause violation of any applicable legal requirements.</w:t>
      </w:r>
      <w:r w:rsidR="00967A45">
        <w:rPr>
          <w:rFonts w:ascii="Arial" w:eastAsia="Times New Roman" w:hAnsi="Arial" w:cs="Arial"/>
          <w:kern w:val="0"/>
          <w14:ligatures w14:val="none"/>
        </w:rPr>
        <w:t>”</w:t>
      </w:r>
      <w:r w:rsidRPr="00C03932">
        <w:rPr>
          <w:rFonts w:ascii="Arial" w:eastAsia="Times New Roman" w:hAnsi="Arial" w:cs="Arial"/>
          <w:kern w:val="0"/>
          <w14:ligatures w14:val="none"/>
        </w:rPr>
        <w:t xml:space="preserve">  It also states “It is the intent of the Board to restore, enhance, and maintain the productivity of </w:t>
      </w:r>
      <w:r w:rsidR="00967A45">
        <w:rPr>
          <w:rFonts w:ascii="Arial" w:eastAsia="Times New Roman" w:hAnsi="Arial" w:cs="Arial"/>
          <w:kern w:val="0"/>
          <w14:ligatures w14:val="none"/>
        </w:rPr>
        <w:t>T</w:t>
      </w:r>
      <w:r w:rsidR="00967A45" w:rsidRPr="00C03932">
        <w:rPr>
          <w:rFonts w:ascii="Arial" w:eastAsia="Times New Roman" w:hAnsi="Arial" w:cs="Arial"/>
          <w:kern w:val="0"/>
          <w14:ligatures w14:val="none"/>
        </w:rPr>
        <w:t xml:space="preserve">imberlands </w:t>
      </w:r>
      <w:r w:rsidRPr="00C03932">
        <w:rPr>
          <w:rFonts w:ascii="Arial" w:eastAsia="Times New Roman" w:hAnsi="Arial" w:cs="Arial"/>
          <w:kern w:val="0"/>
          <w14:ligatures w14:val="none"/>
        </w:rPr>
        <w:t xml:space="preserve">while providing appropriate levels of consideration for the quality and beneficial uses of water relative to that productivity. Further, it is the intent of the Board to clarify and assign responsibility for recognition of potential and existing </w:t>
      </w:r>
      <w:r w:rsidR="00967A45">
        <w:rPr>
          <w:rFonts w:ascii="Arial" w:eastAsia="Times New Roman" w:hAnsi="Arial" w:cs="Arial"/>
          <w:kern w:val="0"/>
          <w14:ligatures w14:val="none"/>
        </w:rPr>
        <w:t>I</w:t>
      </w:r>
      <w:r w:rsidR="00967A45" w:rsidRPr="00C03932">
        <w:rPr>
          <w:rFonts w:ascii="Arial" w:eastAsia="Times New Roman" w:hAnsi="Arial" w:cs="Arial"/>
          <w:kern w:val="0"/>
          <w14:ligatures w14:val="none"/>
        </w:rPr>
        <w:t xml:space="preserve">mpacts </w:t>
      </w:r>
      <w:r w:rsidRPr="00C03932">
        <w:rPr>
          <w:rFonts w:ascii="Arial" w:eastAsia="Times New Roman" w:hAnsi="Arial" w:cs="Arial"/>
          <w:kern w:val="0"/>
          <w14:ligatures w14:val="none"/>
        </w:rPr>
        <w:t xml:space="preserve">of Timber Operations on Watercourses and </w:t>
      </w:r>
      <w:r w:rsidR="00967A45">
        <w:rPr>
          <w:rFonts w:ascii="Arial" w:eastAsia="Times New Roman" w:hAnsi="Arial" w:cs="Arial"/>
          <w:kern w:val="0"/>
          <w14:ligatures w14:val="none"/>
        </w:rPr>
        <w:t>l</w:t>
      </w:r>
      <w:r w:rsidR="00967A45" w:rsidRPr="00C03932">
        <w:rPr>
          <w:rFonts w:ascii="Arial" w:eastAsia="Times New Roman" w:hAnsi="Arial" w:cs="Arial"/>
          <w:kern w:val="0"/>
          <w14:ligatures w14:val="none"/>
        </w:rPr>
        <w:t>akes</w:t>
      </w:r>
      <w:r w:rsidRPr="00C03932">
        <w:rPr>
          <w:rFonts w:ascii="Arial" w:eastAsia="Times New Roman" w:hAnsi="Arial" w:cs="Arial"/>
          <w:kern w:val="0"/>
          <w14:ligatures w14:val="none"/>
        </w:rPr>
        <w:t>, native aquatic and Riparian-</w:t>
      </w:r>
      <w:r w:rsidR="00967A45">
        <w:rPr>
          <w:rFonts w:ascii="Arial" w:eastAsia="Times New Roman" w:hAnsi="Arial" w:cs="Arial"/>
          <w:kern w:val="0"/>
          <w14:ligatures w14:val="none"/>
        </w:rPr>
        <w:t>a</w:t>
      </w:r>
      <w:r w:rsidR="00967A45" w:rsidRPr="00C03932">
        <w:rPr>
          <w:rFonts w:ascii="Arial" w:eastAsia="Times New Roman" w:hAnsi="Arial" w:cs="Arial"/>
          <w:kern w:val="0"/>
          <w14:ligatures w14:val="none"/>
        </w:rPr>
        <w:t xml:space="preserve">ssociated </w:t>
      </w:r>
      <w:r w:rsidR="00967A45">
        <w:rPr>
          <w:rFonts w:ascii="Arial" w:eastAsia="Times New Roman" w:hAnsi="Arial" w:cs="Arial"/>
          <w:kern w:val="0"/>
          <w14:ligatures w14:val="none"/>
        </w:rPr>
        <w:t>s</w:t>
      </w:r>
      <w:r w:rsidR="00967A45" w:rsidRPr="00C03932">
        <w:rPr>
          <w:rFonts w:ascii="Arial" w:eastAsia="Times New Roman" w:hAnsi="Arial" w:cs="Arial"/>
          <w:kern w:val="0"/>
          <w14:ligatures w14:val="none"/>
        </w:rPr>
        <w:t>pecies</w:t>
      </w:r>
      <w:r w:rsidRPr="00C03932">
        <w:rPr>
          <w:rFonts w:ascii="Arial" w:eastAsia="Times New Roman" w:hAnsi="Arial" w:cs="Arial"/>
          <w:kern w:val="0"/>
          <w14:ligatures w14:val="none"/>
        </w:rPr>
        <w:t xml:space="preserve">, and the </w:t>
      </w:r>
      <w:r w:rsidR="00967A45">
        <w:rPr>
          <w:rFonts w:ascii="Arial" w:eastAsia="Times New Roman" w:hAnsi="Arial" w:cs="Arial"/>
          <w:kern w:val="0"/>
          <w14:ligatures w14:val="none"/>
        </w:rPr>
        <w:t>b</w:t>
      </w:r>
      <w:r w:rsidR="00967A45" w:rsidRPr="00C03932">
        <w:rPr>
          <w:rFonts w:ascii="Arial" w:eastAsia="Times New Roman" w:hAnsi="Arial" w:cs="Arial"/>
          <w:kern w:val="0"/>
          <w14:ligatures w14:val="none"/>
        </w:rPr>
        <w:t xml:space="preserve">eneficial </w:t>
      </w:r>
      <w:r w:rsidR="00967A45">
        <w:rPr>
          <w:rFonts w:ascii="Arial" w:eastAsia="Times New Roman" w:hAnsi="Arial" w:cs="Arial"/>
          <w:kern w:val="0"/>
          <w14:ligatures w14:val="none"/>
        </w:rPr>
        <w:t>f</w:t>
      </w:r>
      <w:r w:rsidR="00967A45" w:rsidRPr="00C03932">
        <w:rPr>
          <w:rFonts w:ascii="Arial" w:eastAsia="Times New Roman" w:hAnsi="Arial" w:cs="Arial"/>
          <w:kern w:val="0"/>
          <w14:ligatures w14:val="none"/>
        </w:rPr>
        <w:t xml:space="preserve">unctions </w:t>
      </w:r>
      <w:r w:rsidRPr="00C03932">
        <w:rPr>
          <w:rFonts w:ascii="Arial" w:eastAsia="Times New Roman" w:hAnsi="Arial" w:cs="Arial"/>
          <w:kern w:val="0"/>
          <w14:ligatures w14:val="none"/>
        </w:rPr>
        <w:t xml:space="preserve">of Riparian </w:t>
      </w:r>
      <w:r w:rsidR="00967A45">
        <w:rPr>
          <w:rFonts w:ascii="Arial" w:eastAsia="Times New Roman" w:hAnsi="Arial" w:cs="Arial"/>
          <w:kern w:val="0"/>
          <w14:ligatures w14:val="none"/>
        </w:rPr>
        <w:t>z</w:t>
      </w:r>
      <w:r w:rsidR="00967A45" w:rsidRPr="00C03932">
        <w:rPr>
          <w:rFonts w:ascii="Arial" w:eastAsia="Times New Roman" w:hAnsi="Arial" w:cs="Arial"/>
          <w:kern w:val="0"/>
          <w14:ligatures w14:val="none"/>
        </w:rPr>
        <w:t xml:space="preserve">ones </w:t>
      </w:r>
      <w:r w:rsidRPr="00C03932">
        <w:rPr>
          <w:rFonts w:ascii="Arial" w:eastAsia="Times New Roman" w:hAnsi="Arial" w:cs="Arial"/>
          <w:kern w:val="0"/>
          <w14:ligatures w14:val="none"/>
        </w:rPr>
        <w:t xml:space="preserve">and to ensure all </w:t>
      </w:r>
      <w:r w:rsidR="00967A45">
        <w:rPr>
          <w:rFonts w:ascii="Arial" w:eastAsia="Times New Roman" w:hAnsi="Arial" w:cs="Arial"/>
          <w:kern w:val="0"/>
          <w14:ligatures w14:val="none"/>
        </w:rPr>
        <w:t>p</w:t>
      </w:r>
      <w:r w:rsidR="00967A45" w:rsidRPr="00C03932">
        <w:rPr>
          <w:rFonts w:ascii="Arial" w:eastAsia="Times New Roman" w:hAnsi="Arial" w:cs="Arial"/>
          <w:kern w:val="0"/>
          <w14:ligatures w14:val="none"/>
        </w:rPr>
        <w:t>lans</w:t>
      </w:r>
      <w:r w:rsidRPr="00C03932">
        <w:rPr>
          <w:rFonts w:ascii="Arial" w:eastAsia="Times New Roman" w:hAnsi="Arial" w:cs="Arial"/>
          <w:kern w:val="0"/>
          <w14:ligatures w14:val="none"/>
        </w:rPr>
        <w:t xml:space="preserve">, exemptions and emergency notices employ feasible measures to effectively achieve compliance with this article.” </w:t>
      </w:r>
    </w:p>
    <w:p w14:paraId="79013B8F" w14:textId="77777777" w:rsidR="00C03932" w:rsidRPr="00C03932" w:rsidRDefault="00C03932" w:rsidP="00C03932">
      <w:pPr>
        <w:shd w:val="clear" w:color="auto" w:fill="FFFFFF"/>
        <w:spacing w:after="0" w:line="240" w:lineRule="auto"/>
        <w:rPr>
          <w:rFonts w:ascii="Arial" w:eastAsia="Times New Roman" w:hAnsi="Arial" w:cs="Arial"/>
          <w:kern w:val="0"/>
          <w14:ligatures w14:val="none"/>
        </w:rPr>
      </w:pPr>
    </w:p>
    <w:p w14:paraId="3F56CEFE" w14:textId="14CC771E" w:rsidR="00C03932" w:rsidRPr="00C03932" w:rsidRDefault="00C03932" w:rsidP="00C03932">
      <w:pPr>
        <w:shd w:val="clear" w:color="auto" w:fill="FFFFFF"/>
        <w:spacing w:after="0" w:line="240" w:lineRule="auto"/>
        <w:rPr>
          <w:rFonts w:ascii="Arial" w:eastAsia="Times New Roman" w:hAnsi="Arial" w:cs="Arial"/>
          <w:kern w:val="0"/>
          <w14:ligatures w14:val="none"/>
        </w:rPr>
      </w:pPr>
      <w:r w:rsidRPr="00C03932">
        <w:rPr>
          <w:rFonts w:ascii="Arial" w:eastAsia="Times New Roman" w:hAnsi="Arial" w:cs="Arial"/>
          <w:kern w:val="0"/>
          <w14:ligatures w14:val="none"/>
        </w:rPr>
        <w:t xml:space="preserve">The term “Watercourse and Lake Protection Zone” (WLPZ) refers </w:t>
      </w:r>
      <w:r w:rsidR="00DD7A55">
        <w:rPr>
          <w:rFonts w:ascii="Arial" w:eastAsia="Times New Roman" w:hAnsi="Arial" w:cs="Arial"/>
          <w:kern w:val="0"/>
          <w14:ligatures w14:val="none"/>
        </w:rPr>
        <w:t xml:space="preserve">to </w:t>
      </w:r>
      <w:r w:rsidRPr="00C03932">
        <w:rPr>
          <w:rFonts w:ascii="Arial" w:eastAsia="Times New Roman" w:hAnsi="Arial" w:cs="Arial"/>
          <w:kern w:val="0"/>
          <w14:ligatures w14:val="none"/>
        </w:rPr>
        <w:t xml:space="preserve">a strip of land along both sides of a Watercourse or around the circumference of a lake or spring, where additional practices </w:t>
      </w:r>
      <w:r w:rsidR="00967A45">
        <w:rPr>
          <w:rFonts w:ascii="Arial" w:eastAsia="Times New Roman" w:hAnsi="Arial" w:cs="Arial"/>
          <w:kern w:val="0"/>
          <w14:ligatures w14:val="none"/>
        </w:rPr>
        <w:t>may be</w:t>
      </w:r>
      <w:r w:rsidR="00967A45" w:rsidRPr="00C03932">
        <w:rPr>
          <w:rFonts w:ascii="Arial" w:eastAsia="Times New Roman" w:hAnsi="Arial" w:cs="Arial"/>
          <w:kern w:val="0"/>
          <w14:ligatures w14:val="none"/>
        </w:rPr>
        <w:t xml:space="preserve"> </w:t>
      </w:r>
      <w:r w:rsidRPr="00C03932">
        <w:rPr>
          <w:rFonts w:ascii="Arial" w:eastAsia="Times New Roman" w:hAnsi="Arial" w:cs="Arial"/>
          <w:kern w:val="0"/>
          <w14:ligatures w14:val="none"/>
        </w:rPr>
        <w:t xml:space="preserve">required for protection of the quality and beneficial uses of water, fish and </w:t>
      </w:r>
      <w:r w:rsidR="00967A45">
        <w:rPr>
          <w:rFonts w:ascii="Arial" w:eastAsia="Times New Roman" w:hAnsi="Arial" w:cs="Arial"/>
          <w:kern w:val="0"/>
          <w14:ligatures w14:val="none"/>
        </w:rPr>
        <w:t>R</w:t>
      </w:r>
      <w:r w:rsidR="00967A45" w:rsidRPr="00C03932">
        <w:rPr>
          <w:rFonts w:ascii="Arial" w:eastAsia="Times New Roman" w:hAnsi="Arial" w:cs="Arial"/>
          <w:kern w:val="0"/>
          <w14:ligatures w14:val="none"/>
        </w:rPr>
        <w:t xml:space="preserve">iparian </w:t>
      </w:r>
      <w:r w:rsidRPr="00C03932">
        <w:rPr>
          <w:rFonts w:ascii="Arial" w:eastAsia="Times New Roman" w:hAnsi="Arial" w:cs="Arial"/>
          <w:kern w:val="0"/>
          <w14:ligatures w14:val="none"/>
        </w:rPr>
        <w:t xml:space="preserve">wildlife habitat, the preservation of other forest resources and for controlling erosion. Section, §§ 916, [936, 956] et seq identifies prescriptive regulations addressing Timber Operations within the WLPZ.  These protections address timber falling, use of ground-based equipment, vegetation remaining after timber operations, and other </w:t>
      </w:r>
      <w:r w:rsidR="003D51B1">
        <w:rPr>
          <w:rFonts w:ascii="Arial" w:eastAsia="Times New Roman" w:hAnsi="Arial" w:cs="Arial"/>
          <w:kern w:val="0"/>
          <w14:ligatures w14:val="none"/>
        </w:rPr>
        <w:t xml:space="preserve">prescriptive watercourse and riparian protections </w:t>
      </w:r>
      <w:r w:rsidR="00EB4BB2">
        <w:rPr>
          <w:rFonts w:ascii="Arial" w:eastAsia="Times New Roman" w:hAnsi="Arial" w:cs="Arial"/>
          <w:kern w:val="0"/>
          <w14:ligatures w14:val="none"/>
        </w:rPr>
        <w:t>for wildlife and the beneficial uses of water,</w:t>
      </w:r>
    </w:p>
    <w:p w14:paraId="004FAB70" w14:textId="77777777" w:rsidR="00C03932" w:rsidRPr="00C03932" w:rsidRDefault="00C03932" w:rsidP="00C03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0"/>
          <w14:ligatures w14:val="none"/>
        </w:rPr>
      </w:pPr>
    </w:p>
    <w:p w14:paraId="0B708DE8" w14:textId="556AEDBB" w:rsidR="00C03932" w:rsidRPr="00C03932" w:rsidRDefault="00C03932" w:rsidP="00C03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Times New Roman"/>
          <w:kern w:val="0"/>
          <w14:ligatures w14:val="none"/>
        </w:rPr>
      </w:pPr>
      <w:r w:rsidRPr="00C03932">
        <w:rPr>
          <w:rFonts w:ascii="Arial" w:eastAsia="Times New Roman" w:hAnsi="Arial" w:cs="Arial"/>
          <w:kern w:val="0"/>
          <w14:ligatures w14:val="none"/>
        </w:rPr>
        <w:t xml:space="preserve">Beginning in January of 2023 the Board’s Forest Practice Committee began discussions with public and agency stakeholders to address reducing fire intensity within WLPZs. Current vegetation </w:t>
      </w:r>
      <w:r w:rsidR="00F36062">
        <w:rPr>
          <w:rFonts w:ascii="Arial" w:eastAsia="Times New Roman" w:hAnsi="Arial" w:cs="Arial"/>
          <w:kern w:val="0"/>
          <w14:ligatures w14:val="none"/>
        </w:rPr>
        <w:t>densities</w:t>
      </w:r>
      <w:r w:rsidRPr="00C03932">
        <w:rPr>
          <w:rFonts w:ascii="Arial" w:eastAsia="Times New Roman" w:hAnsi="Arial" w:cs="Arial"/>
          <w:kern w:val="0"/>
          <w14:ligatures w14:val="none"/>
        </w:rPr>
        <w:t xml:space="preserve"> with</w:t>
      </w:r>
      <w:r w:rsidR="00F36062">
        <w:rPr>
          <w:rFonts w:ascii="Arial" w:eastAsia="Times New Roman" w:hAnsi="Arial" w:cs="Arial"/>
          <w:kern w:val="0"/>
          <w14:ligatures w14:val="none"/>
        </w:rPr>
        <w:t>in</w:t>
      </w:r>
      <w:r w:rsidRPr="00C03932">
        <w:rPr>
          <w:rFonts w:ascii="Arial" w:eastAsia="Times New Roman" w:hAnsi="Arial" w:cs="Arial"/>
          <w:kern w:val="0"/>
          <w14:ligatures w14:val="none"/>
        </w:rPr>
        <w:t xml:space="preserve"> these WLPZs continues to </w:t>
      </w:r>
      <w:r w:rsidR="00743C03">
        <w:rPr>
          <w:rFonts w:ascii="Arial" w:eastAsia="Times New Roman" w:hAnsi="Arial" w:cs="Arial"/>
          <w:kern w:val="0"/>
          <w14:ligatures w14:val="none"/>
        </w:rPr>
        <w:t>i</w:t>
      </w:r>
      <w:r w:rsidR="00743C03" w:rsidRPr="00C03932">
        <w:rPr>
          <w:rFonts w:ascii="Arial" w:eastAsia="Times New Roman" w:hAnsi="Arial" w:cs="Arial"/>
          <w:kern w:val="0"/>
          <w14:ligatures w14:val="none"/>
        </w:rPr>
        <w:t>ncrease</w:t>
      </w:r>
      <w:r w:rsidRPr="00C03932">
        <w:rPr>
          <w:rFonts w:ascii="Arial" w:eastAsia="Times New Roman" w:hAnsi="Arial" w:cs="Arial"/>
          <w:kern w:val="0"/>
          <w14:ligatures w14:val="none"/>
        </w:rPr>
        <w:t xml:space="preserve"> the probability of higher intensity fire within these zones. </w:t>
      </w:r>
      <w:r w:rsidRPr="00C03932">
        <w:rPr>
          <w:rFonts w:ascii="Arial" w:eastAsia="Times New Roman" w:hAnsi="Arial" w:cs="Times New Roman"/>
          <w:kern w:val="0"/>
          <w14:ligatures w14:val="none"/>
        </w:rPr>
        <w:t>As a result of site conditions and current regulations, riparian buffer areas in forests are often carrying high fuel loads</w:t>
      </w:r>
      <w:r w:rsidR="00743C03">
        <w:rPr>
          <w:rFonts w:ascii="Arial" w:eastAsia="Times New Roman" w:hAnsi="Arial" w:cs="Times New Roman"/>
          <w:kern w:val="0"/>
          <w14:ligatures w14:val="none"/>
        </w:rPr>
        <w:t xml:space="preserve">, </w:t>
      </w:r>
      <w:r w:rsidR="00B1466F">
        <w:rPr>
          <w:rFonts w:ascii="Arial" w:eastAsia="Times New Roman" w:hAnsi="Arial" w:cs="Times New Roman"/>
          <w:kern w:val="0"/>
          <w14:ligatures w14:val="none"/>
        </w:rPr>
        <w:t xml:space="preserve">which </w:t>
      </w:r>
      <w:r w:rsidR="00B1466F" w:rsidRPr="00C03932">
        <w:rPr>
          <w:rFonts w:ascii="Arial" w:eastAsia="Times New Roman" w:hAnsi="Arial" w:cs="Times New Roman"/>
          <w:kern w:val="0"/>
          <w14:ligatures w14:val="none"/>
        </w:rPr>
        <w:t>lead</w:t>
      </w:r>
      <w:r w:rsidRPr="00C03932">
        <w:rPr>
          <w:rFonts w:ascii="Arial" w:eastAsia="Times New Roman" w:hAnsi="Arial" w:cs="Times New Roman"/>
          <w:kern w:val="0"/>
          <w14:ligatures w14:val="none"/>
        </w:rPr>
        <w:t xml:space="preserve"> to greater fire intensity in riparian forests</w:t>
      </w:r>
      <w:r w:rsidR="00743C03">
        <w:rPr>
          <w:rFonts w:ascii="Arial" w:eastAsia="Times New Roman" w:hAnsi="Arial" w:cs="Times New Roman"/>
          <w:kern w:val="0"/>
          <w14:ligatures w14:val="none"/>
        </w:rPr>
        <w:t xml:space="preserve">.  High intensity wildfire results in </w:t>
      </w:r>
      <w:r w:rsidR="00995E31">
        <w:rPr>
          <w:rFonts w:ascii="Arial" w:eastAsia="Times New Roman" w:hAnsi="Arial" w:cs="Times New Roman"/>
          <w:kern w:val="0"/>
          <w14:ligatures w14:val="none"/>
        </w:rPr>
        <w:t xml:space="preserve">an </w:t>
      </w:r>
      <w:r w:rsidR="00995E31" w:rsidRPr="00C03932">
        <w:rPr>
          <w:rFonts w:ascii="Arial" w:eastAsia="Times New Roman" w:hAnsi="Arial" w:cs="Times New Roman"/>
          <w:kern w:val="0"/>
          <w14:ligatures w14:val="none"/>
        </w:rPr>
        <w:t>increase</w:t>
      </w:r>
      <w:r w:rsidR="00B1466F">
        <w:rPr>
          <w:rFonts w:ascii="Arial" w:eastAsia="Times New Roman" w:hAnsi="Arial" w:cs="Times New Roman"/>
          <w:kern w:val="0"/>
          <w14:ligatures w14:val="none"/>
        </w:rPr>
        <w:t xml:space="preserve"> </w:t>
      </w:r>
      <w:r w:rsidR="00743C03">
        <w:rPr>
          <w:rFonts w:ascii="Arial" w:eastAsia="Times New Roman" w:hAnsi="Arial" w:cs="Times New Roman"/>
          <w:kern w:val="0"/>
          <w14:ligatures w14:val="none"/>
        </w:rPr>
        <w:t xml:space="preserve">in erosion and resultant </w:t>
      </w:r>
      <w:r w:rsidR="00F36062">
        <w:rPr>
          <w:rFonts w:ascii="Arial" w:eastAsia="Times New Roman" w:hAnsi="Arial" w:cs="Times New Roman"/>
          <w:kern w:val="0"/>
          <w14:ligatures w14:val="none"/>
        </w:rPr>
        <w:t xml:space="preserve">increase in </w:t>
      </w:r>
      <w:r w:rsidRPr="00C03932">
        <w:rPr>
          <w:rFonts w:ascii="Arial" w:eastAsia="Times New Roman" w:hAnsi="Arial" w:cs="Times New Roman"/>
          <w:kern w:val="0"/>
          <w14:ligatures w14:val="none"/>
        </w:rPr>
        <w:t xml:space="preserve">the sediment loads in streams, </w:t>
      </w:r>
      <w:r w:rsidR="00F36062">
        <w:rPr>
          <w:rFonts w:ascii="Arial" w:eastAsia="Times New Roman" w:hAnsi="Arial" w:cs="Times New Roman"/>
          <w:kern w:val="0"/>
          <w14:ligatures w14:val="none"/>
        </w:rPr>
        <w:t xml:space="preserve">with broader </w:t>
      </w:r>
      <w:r w:rsidRPr="00C03932">
        <w:rPr>
          <w:rFonts w:ascii="Arial" w:eastAsia="Times New Roman" w:hAnsi="Arial" w:cs="Times New Roman"/>
          <w:kern w:val="0"/>
          <w14:ligatures w14:val="none"/>
        </w:rPr>
        <w:t xml:space="preserve">impacts to </w:t>
      </w:r>
      <w:r w:rsidRPr="00C03932">
        <w:rPr>
          <w:rFonts w:ascii="Arial" w:eastAsia="Times New Roman" w:hAnsi="Arial" w:cs="Times New Roman"/>
          <w:kern w:val="0"/>
          <w14:ligatures w14:val="none"/>
        </w:rPr>
        <w:lastRenderedPageBreak/>
        <w:t>water quality, bank and channel stability, wildlife habitat, and the survival of rare species. In fact, fire severity is a much stronger determinant for soil and watershed responses to fire than the presence of fire itself, and wildfire in these areas is more severe than it was historically. With the impacts of climate change resulting in additional changes in fire regimes and watershed function, work to protect riparian corridors from catastrophic wildfire is particularly relevant.</w:t>
      </w:r>
    </w:p>
    <w:p w14:paraId="7800A2D2" w14:textId="77777777" w:rsidR="00C03932" w:rsidRPr="00C03932" w:rsidRDefault="00C03932" w:rsidP="00C03932">
      <w:pPr>
        <w:spacing w:after="0" w:line="240" w:lineRule="auto"/>
        <w:rPr>
          <w:rFonts w:ascii="Arial" w:eastAsia="Times New Roman" w:hAnsi="Arial" w:cs="Times New Roman"/>
          <w:kern w:val="0"/>
          <w14:ligatures w14:val="none"/>
        </w:rPr>
      </w:pPr>
    </w:p>
    <w:p w14:paraId="4B733A94" w14:textId="4AEEED23" w:rsidR="00C03932" w:rsidRPr="00C03932" w:rsidRDefault="00C03932" w:rsidP="00C03932">
      <w:pPr>
        <w:shd w:val="clear" w:color="auto" w:fill="FFFFFF"/>
        <w:spacing w:after="0" w:line="240" w:lineRule="auto"/>
        <w:rPr>
          <w:rFonts w:ascii="Arial" w:eastAsia="Times New Roman" w:hAnsi="Arial" w:cs="Times New Roman"/>
          <w:kern w:val="0"/>
          <w14:ligatures w14:val="none"/>
        </w:rPr>
      </w:pPr>
      <w:r w:rsidRPr="00C03932">
        <w:rPr>
          <w:rFonts w:ascii="Arial" w:eastAsia="Times New Roman" w:hAnsi="Arial" w:cs="Times New Roman"/>
          <w:kern w:val="0"/>
          <w14:ligatures w14:val="none"/>
        </w:rPr>
        <w:t>Decades of fire suppression have impacted forest conditions such that forest fuel loads are increasing, contributing to higher fire intensities. Timber harvesting and fuel reduction activities are increasingly becoming fundamental disturbances on the landscape and in sensitive areas such as riparian corridors to reduce fire intensity.  The goal is not the complete suppression of fire across the landscape</w:t>
      </w:r>
      <w:r w:rsidR="00F36062">
        <w:rPr>
          <w:rFonts w:ascii="Arial" w:eastAsia="Times New Roman" w:hAnsi="Arial" w:cs="Times New Roman"/>
          <w:kern w:val="0"/>
          <w14:ligatures w14:val="none"/>
        </w:rPr>
        <w:t>;</w:t>
      </w:r>
      <w:r w:rsidRPr="00C03932">
        <w:rPr>
          <w:rFonts w:ascii="Arial" w:eastAsia="Times New Roman" w:hAnsi="Arial" w:cs="Times New Roman"/>
          <w:kern w:val="0"/>
          <w14:ligatures w14:val="none"/>
        </w:rPr>
        <w:t xml:space="preserve"> rather the modification of fuel densities to help reduce the intensity of fire</w:t>
      </w:r>
      <w:r w:rsidR="00F36062">
        <w:rPr>
          <w:rFonts w:ascii="Arial" w:eastAsia="Times New Roman" w:hAnsi="Arial" w:cs="Times New Roman"/>
          <w:kern w:val="0"/>
          <w14:ligatures w14:val="none"/>
        </w:rPr>
        <w:t>,</w:t>
      </w:r>
      <w:r w:rsidRPr="00C03932">
        <w:rPr>
          <w:rFonts w:ascii="Arial" w:eastAsia="Times New Roman" w:hAnsi="Arial" w:cs="Times New Roman"/>
          <w:kern w:val="0"/>
          <w14:ligatures w14:val="none"/>
        </w:rPr>
        <w:t xml:space="preserve"> so that it is a beneficial ecological element within the forested landscape.  Environmental considerations are especially important to consider when evaluating fire impacts on the riparian area and watercourse. Several environmental concerns arise regarding soil and water quality, light and energy dynamics, and wildlife habitat and conservation</w:t>
      </w:r>
      <w:r w:rsidRPr="00C03932">
        <w:rPr>
          <w:rFonts w:ascii="Arial" w:eastAsia="Times New Roman" w:hAnsi="Arial" w:cs="Times New Roman"/>
          <w:b/>
          <w:bCs/>
          <w:kern w:val="0"/>
          <w14:ligatures w14:val="none"/>
        </w:rPr>
        <w:t>.</w:t>
      </w:r>
      <w:r w:rsidRPr="00C03932">
        <w:rPr>
          <w:rFonts w:ascii="Arial" w:eastAsia="Times New Roman" w:hAnsi="Arial" w:cs="Times New Roman"/>
          <w:kern w:val="0"/>
          <w14:ligatures w14:val="none"/>
        </w:rPr>
        <w:t xml:space="preserve"> As a result, in sites with high risk for high severity fire which would severely impact watershed processes, the potential impacts from fuel reduction efforts may represent lower long-term impacts. </w:t>
      </w:r>
    </w:p>
    <w:p w14:paraId="1E9B2AD7" w14:textId="77777777" w:rsidR="00C03932" w:rsidRPr="00C03932" w:rsidRDefault="00C03932" w:rsidP="00C03932">
      <w:pPr>
        <w:shd w:val="clear" w:color="auto" w:fill="FFFFFF"/>
        <w:spacing w:after="0" w:line="240" w:lineRule="auto"/>
        <w:rPr>
          <w:rFonts w:ascii="Arial" w:eastAsia="Times New Roman" w:hAnsi="Arial" w:cs="Times New Roman"/>
          <w:kern w:val="0"/>
          <w14:ligatures w14:val="none"/>
        </w:rPr>
      </w:pPr>
    </w:p>
    <w:p w14:paraId="41C7433C" w14:textId="66B39DB1" w:rsidR="00C03932" w:rsidRPr="00C03932" w:rsidRDefault="00C03932" w:rsidP="00C03932">
      <w:pPr>
        <w:spacing w:after="0" w:line="240" w:lineRule="auto"/>
        <w:rPr>
          <w:rFonts w:ascii="Arial" w:eastAsia="Times New Roman" w:hAnsi="Arial" w:cs="Times New Roman"/>
          <w:i/>
          <w:iCs/>
          <w:kern w:val="0"/>
          <w14:ligatures w14:val="none"/>
        </w:rPr>
      </w:pPr>
      <w:r w:rsidRPr="00C03932">
        <w:rPr>
          <w:rFonts w:ascii="Arial" w:eastAsia="Times New Roman" w:hAnsi="Arial" w:cs="Times New Roman"/>
          <w:kern w:val="0"/>
          <w14:ligatures w14:val="none"/>
        </w:rPr>
        <w:t xml:space="preserve">Harvest in watercourse and lake protection zones is possible under </w:t>
      </w:r>
      <w:r w:rsidRPr="00C03932">
        <w:rPr>
          <w:rFonts w:ascii="Arial" w:eastAsia="Times New Roman" w:hAnsi="Arial" w:cs="Arial"/>
          <w:kern w:val="0"/>
          <w14:ligatures w14:val="none"/>
        </w:rPr>
        <w:t xml:space="preserve">§§ 916.1, [936.1, 956.1] </w:t>
      </w:r>
      <w:r w:rsidRPr="00C03932">
        <w:rPr>
          <w:rFonts w:ascii="Arial" w:eastAsia="Times New Roman" w:hAnsi="Arial" w:cs="Times New Roman"/>
          <w:kern w:val="0"/>
          <w14:ligatures w14:val="none"/>
        </w:rPr>
        <w:t xml:space="preserve">as an </w:t>
      </w:r>
      <w:proofErr w:type="gramStart"/>
      <w:r w:rsidR="00EE0218">
        <w:rPr>
          <w:rFonts w:ascii="Arial" w:eastAsia="Times New Roman" w:hAnsi="Arial" w:cs="Times New Roman"/>
          <w:kern w:val="0"/>
          <w14:ligatures w14:val="none"/>
        </w:rPr>
        <w:t>in lieu</w:t>
      </w:r>
      <w:proofErr w:type="gramEnd"/>
      <w:r w:rsidRPr="00C03932">
        <w:rPr>
          <w:rFonts w:ascii="Arial" w:eastAsia="Times New Roman" w:hAnsi="Arial" w:cs="Times New Roman"/>
          <w:kern w:val="0"/>
          <w14:ligatures w14:val="none"/>
        </w:rPr>
        <w:t xml:space="preserve"> practice. However, this in lieu practice has had difficulties in implementation due to a lack of clear guidelines for review team staff. Rather than an established top-down regulatory program that represents a consistent interpretation of the scientific literature on this subject, the review team staff are responsible for independently reviewing the scientific literature and deciding on harvests in the WLPZ. In lieu practices to reduce WLPZ fuel loads have been used very rarely. There is a need for a scientifically supported regulatory framework for wider implementation of fuel reduction in the WLPZ.</w:t>
      </w:r>
    </w:p>
    <w:p w14:paraId="146B396E" w14:textId="23D1F3FD" w:rsidR="00C03932" w:rsidRPr="00C03932" w:rsidRDefault="00C03932" w:rsidP="00C03932">
      <w:pPr>
        <w:shd w:val="clear" w:color="auto" w:fill="FFFFFF"/>
        <w:spacing w:after="0" w:line="240" w:lineRule="auto"/>
        <w:rPr>
          <w:rFonts w:ascii="Arial" w:eastAsia="Times New Roman" w:hAnsi="Arial" w:cs="Arial"/>
          <w:kern w:val="0"/>
          <w14:ligatures w14:val="none"/>
        </w:rPr>
      </w:pPr>
      <w:r w:rsidRPr="00C03932">
        <w:rPr>
          <w:rFonts w:ascii="Arial" w:eastAsia="Times New Roman" w:hAnsi="Arial" w:cs="Times New Roman"/>
          <w:kern w:val="0"/>
          <w14:ligatures w14:val="none"/>
        </w:rPr>
        <w:br/>
      </w:r>
      <w:r w:rsidRPr="00C03932">
        <w:rPr>
          <w:rFonts w:ascii="Arial" w:eastAsia="Times New Roman" w:hAnsi="Arial" w:cs="Arial"/>
          <w:kern w:val="0"/>
          <w14:ligatures w14:val="none"/>
        </w:rPr>
        <w:t xml:space="preserve">The rule plead as presented adds an additional regulatory subsection (§§ 916.13, [936.13, 956.13] to Article 6. The Board has added this section to provide regulation to accomplish the goal of fuel reduction within the WLPZ. The intent of this rule plead is to </w:t>
      </w:r>
      <w:r w:rsidR="00514AC6">
        <w:rPr>
          <w:rFonts w:ascii="Arial" w:eastAsia="Times New Roman" w:hAnsi="Arial" w:cs="Arial"/>
          <w:kern w:val="0"/>
          <w14:ligatures w14:val="none"/>
        </w:rPr>
        <w:t xml:space="preserve">adopt a standard rule </w:t>
      </w:r>
      <w:r w:rsidRPr="00C03932">
        <w:rPr>
          <w:rFonts w:ascii="Arial" w:eastAsia="Times New Roman" w:hAnsi="Arial" w:cs="Arial"/>
          <w:kern w:val="0"/>
          <w14:ligatures w14:val="none"/>
        </w:rPr>
        <w:t xml:space="preserve"> to allow ground-based </w:t>
      </w:r>
      <w:r w:rsidR="00EA0C91">
        <w:rPr>
          <w:rFonts w:ascii="Arial" w:eastAsia="Times New Roman" w:hAnsi="Arial" w:cs="Arial"/>
          <w:kern w:val="0"/>
          <w14:ligatures w14:val="none"/>
        </w:rPr>
        <w:t xml:space="preserve">harvest </w:t>
      </w:r>
      <w:r w:rsidRPr="00C03932">
        <w:rPr>
          <w:rFonts w:ascii="Arial" w:eastAsia="Times New Roman" w:hAnsi="Arial" w:cs="Arial"/>
          <w:kern w:val="0"/>
          <w14:ligatures w14:val="none"/>
        </w:rPr>
        <w:t xml:space="preserve">operations within the WLPZ for the purpose of reducing </w:t>
      </w:r>
      <w:r w:rsidR="00EA0C91">
        <w:rPr>
          <w:rFonts w:ascii="Arial" w:eastAsia="Times New Roman" w:hAnsi="Arial" w:cs="Arial"/>
          <w:kern w:val="0"/>
          <w14:ligatures w14:val="none"/>
        </w:rPr>
        <w:t xml:space="preserve">overall fuel loads and </w:t>
      </w:r>
      <w:r w:rsidRPr="00C03932">
        <w:rPr>
          <w:rFonts w:ascii="Arial" w:eastAsia="Times New Roman" w:hAnsi="Arial" w:cs="Arial"/>
          <w:kern w:val="0"/>
          <w14:ligatures w14:val="none"/>
        </w:rPr>
        <w:t xml:space="preserve">the horizontal and vertical </w:t>
      </w:r>
      <w:r w:rsidR="00EA0C91">
        <w:rPr>
          <w:rFonts w:ascii="Arial" w:eastAsia="Times New Roman" w:hAnsi="Arial" w:cs="Arial"/>
          <w:kern w:val="0"/>
          <w14:ligatures w14:val="none"/>
        </w:rPr>
        <w:t xml:space="preserve">continuity of </w:t>
      </w:r>
      <w:r w:rsidRPr="00C03932">
        <w:rPr>
          <w:rFonts w:ascii="Arial" w:eastAsia="Times New Roman" w:hAnsi="Arial" w:cs="Arial"/>
          <w:kern w:val="0"/>
          <w14:ligatures w14:val="none"/>
        </w:rPr>
        <w:t>fuel</w:t>
      </w:r>
      <w:r w:rsidR="00EA0C91">
        <w:rPr>
          <w:rFonts w:ascii="Arial" w:eastAsia="Times New Roman" w:hAnsi="Arial" w:cs="Arial"/>
          <w:kern w:val="0"/>
          <w14:ligatures w14:val="none"/>
        </w:rPr>
        <w:t>s</w:t>
      </w:r>
      <w:r w:rsidR="00514AC6">
        <w:rPr>
          <w:rFonts w:ascii="Arial" w:eastAsia="Times New Roman" w:hAnsi="Arial" w:cs="Arial"/>
          <w:kern w:val="0"/>
          <w14:ligatures w14:val="none"/>
        </w:rPr>
        <w:t xml:space="preserve"> which </w:t>
      </w:r>
      <w:r w:rsidRPr="00C03932">
        <w:rPr>
          <w:rFonts w:ascii="Arial" w:eastAsia="Times New Roman" w:hAnsi="Arial" w:cs="Arial"/>
          <w:kern w:val="0"/>
          <w14:ligatures w14:val="none"/>
        </w:rPr>
        <w:t>contribut</w:t>
      </w:r>
      <w:r w:rsidR="00514AC6">
        <w:rPr>
          <w:rFonts w:ascii="Arial" w:eastAsia="Times New Roman" w:hAnsi="Arial" w:cs="Arial"/>
          <w:kern w:val="0"/>
          <w14:ligatures w14:val="none"/>
        </w:rPr>
        <w:t>e</w:t>
      </w:r>
      <w:r w:rsidRPr="00C03932">
        <w:rPr>
          <w:rFonts w:ascii="Arial" w:eastAsia="Times New Roman" w:hAnsi="Arial" w:cs="Arial"/>
          <w:kern w:val="0"/>
          <w14:ligatures w14:val="none"/>
        </w:rPr>
        <w:t xml:space="preserve"> to the spread of wildland fire within these zones and reduce the intensity of wildland fire, providing protection for the beneficial uses of water, riparian zones and riparian habitats.</w:t>
      </w:r>
    </w:p>
    <w:p w14:paraId="7086E243" w14:textId="77777777" w:rsidR="00C03932" w:rsidRPr="00C03932" w:rsidRDefault="00C03932" w:rsidP="00C03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0"/>
          <w14:ligatures w14:val="none"/>
        </w:rPr>
      </w:pPr>
    </w:p>
    <w:p w14:paraId="01A3121D" w14:textId="4DBF3166" w:rsidR="00C03932" w:rsidRPr="00C03932" w:rsidRDefault="00C03932" w:rsidP="00C03932">
      <w:pPr>
        <w:spacing w:after="0" w:line="240" w:lineRule="auto"/>
        <w:rPr>
          <w:rFonts w:ascii="Aptos" w:eastAsia="Times New Roman" w:hAnsi="Aptos" w:cs="Times New Roman"/>
          <w:i/>
          <w:iCs/>
          <w:kern w:val="0"/>
          <w14:ligatures w14:val="none"/>
        </w:rPr>
      </w:pPr>
      <w:r w:rsidRPr="00C03932">
        <w:rPr>
          <w:rFonts w:ascii="Arial" w:eastAsia="Times New Roman" w:hAnsi="Arial" w:cs="Times New Roman"/>
          <w:kern w:val="0"/>
          <w:szCs w:val="20"/>
          <w14:ligatures w14:val="none"/>
        </w:rPr>
        <w:t xml:space="preserve">The </w:t>
      </w:r>
      <w:r w:rsidRPr="00C03932">
        <w:rPr>
          <w:rFonts w:ascii="Arial" w:eastAsia="Times New Roman" w:hAnsi="Arial" w:cs="Times New Roman"/>
          <w:b/>
          <w:kern w:val="0"/>
          <w:szCs w:val="20"/>
          <w:u w:val="single"/>
          <w14:ligatures w14:val="none"/>
        </w:rPr>
        <w:t>problem:</w:t>
      </w:r>
      <w:r w:rsidRPr="00C03932">
        <w:rPr>
          <w:rFonts w:ascii="Arial" w:eastAsia="Times New Roman" w:hAnsi="Arial" w:cs="Times New Roman"/>
          <w:bCs/>
          <w:kern w:val="0"/>
          <w:szCs w:val="20"/>
          <w14:ligatures w14:val="none"/>
        </w:rPr>
        <w:t xml:space="preserve"> Current Forest Practice Rules limit operations in the Watercourse Lake and Protection Zones (WLPZ). The use of heavy equipment for felling</w:t>
      </w:r>
      <w:r w:rsidR="00514AC6">
        <w:rPr>
          <w:rFonts w:ascii="Arial" w:eastAsia="Times New Roman" w:hAnsi="Arial" w:cs="Times New Roman"/>
          <w:bCs/>
          <w:kern w:val="0"/>
          <w:szCs w:val="20"/>
          <w14:ligatures w14:val="none"/>
        </w:rPr>
        <w:t xml:space="preserve"> or yarding</w:t>
      </w:r>
      <w:r w:rsidRPr="00C03932">
        <w:rPr>
          <w:rFonts w:ascii="Arial" w:eastAsia="Times New Roman" w:hAnsi="Arial" w:cs="Times New Roman"/>
          <w:bCs/>
          <w:kern w:val="0"/>
          <w:szCs w:val="20"/>
          <w14:ligatures w14:val="none"/>
        </w:rPr>
        <w:t xml:space="preserve"> trees or for the modification of horizontal and vertical vegetative fuel loads is not permitted. Considering the change in forest stand conditions due to the suppression of wildland fire, associated riparian areas and the nearby watercourses have increased vegetative fuel loads, which increases the severity and intensity of wildland fire across the landscape. Efforts to reduce vegetative fuel loads has been occurring across the </w:t>
      </w:r>
      <w:r w:rsidRPr="00C03932">
        <w:rPr>
          <w:rFonts w:ascii="Arial" w:eastAsia="Times New Roman" w:hAnsi="Arial" w:cs="Times New Roman"/>
          <w:bCs/>
          <w:kern w:val="0"/>
          <w:szCs w:val="20"/>
          <w14:ligatures w14:val="none"/>
        </w:rPr>
        <w:lastRenderedPageBreak/>
        <w:t>landscape with the intent to reduce the effect wildland fire has on the forested landscape, however, efforts to reduce fuel loads within the riparian areas ha</w:t>
      </w:r>
      <w:r w:rsidR="00514AC6">
        <w:rPr>
          <w:rFonts w:ascii="Arial" w:eastAsia="Times New Roman" w:hAnsi="Arial" w:cs="Times New Roman"/>
          <w:bCs/>
          <w:kern w:val="0"/>
          <w:szCs w:val="20"/>
          <w14:ligatures w14:val="none"/>
        </w:rPr>
        <w:t xml:space="preserve">ve not been </w:t>
      </w:r>
      <w:r w:rsidR="00995E31">
        <w:rPr>
          <w:rFonts w:ascii="Arial" w:eastAsia="Times New Roman" w:hAnsi="Arial" w:cs="Times New Roman"/>
          <w:bCs/>
          <w:kern w:val="0"/>
          <w:szCs w:val="20"/>
          <w14:ligatures w14:val="none"/>
        </w:rPr>
        <w:t>commensurate</w:t>
      </w:r>
      <w:r w:rsidR="005E55BE">
        <w:rPr>
          <w:rFonts w:ascii="Arial" w:eastAsia="Times New Roman" w:hAnsi="Arial" w:cs="Times New Roman"/>
          <w:bCs/>
          <w:kern w:val="0"/>
          <w:szCs w:val="20"/>
          <w14:ligatures w14:val="none"/>
        </w:rPr>
        <w:t>;</w:t>
      </w:r>
      <w:r w:rsidRPr="00C03932">
        <w:rPr>
          <w:rFonts w:ascii="Arial" w:eastAsia="Times New Roman" w:hAnsi="Arial" w:cs="Times New Roman"/>
          <w:bCs/>
          <w:kern w:val="0"/>
          <w:szCs w:val="20"/>
          <w14:ligatures w14:val="none"/>
        </w:rPr>
        <w:t xml:space="preserve"> thus, fire intensity has been high </w:t>
      </w:r>
      <w:r w:rsidR="005E55BE">
        <w:rPr>
          <w:rFonts w:ascii="Arial" w:eastAsia="Times New Roman" w:hAnsi="Arial" w:cs="Times New Roman"/>
          <w:bCs/>
          <w:kern w:val="0"/>
          <w:szCs w:val="20"/>
          <w14:ligatures w14:val="none"/>
        </w:rPr>
        <w:t xml:space="preserve">or severe </w:t>
      </w:r>
      <w:r w:rsidRPr="00C03932">
        <w:rPr>
          <w:rFonts w:ascii="Arial" w:eastAsia="Times New Roman" w:hAnsi="Arial" w:cs="Times New Roman"/>
          <w:bCs/>
          <w:kern w:val="0"/>
          <w:szCs w:val="20"/>
          <w14:ligatures w14:val="none"/>
        </w:rPr>
        <w:t xml:space="preserve">in these areas effecting waterways and wildlife functions of the riparian areas. Current regulations were developed at a time when equipment used for timber harvesting had limited capabilities and a higher level of concern for ground disturbance. Additionally, forest conditions and fuel loading was significantly less than they are today. Lastly, climatic conditions did not have as much of an influence on wildland fires </w:t>
      </w:r>
      <w:r w:rsidR="005E55BE" w:rsidRPr="00C03932">
        <w:rPr>
          <w:rFonts w:ascii="Arial" w:eastAsia="Times New Roman" w:hAnsi="Arial" w:cs="Times New Roman"/>
          <w:bCs/>
          <w:kern w:val="0"/>
          <w:szCs w:val="20"/>
          <w14:ligatures w14:val="none"/>
        </w:rPr>
        <w:t>as</w:t>
      </w:r>
      <w:r w:rsidRPr="00C03932">
        <w:rPr>
          <w:rFonts w:ascii="Arial" w:eastAsia="Times New Roman" w:hAnsi="Arial" w:cs="Times New Roman"/>
          <w:bCs/>
          <w:kern w:val="0"/>
          <w:szCs w:val="20"/>
          <w14:ligatures w14:val="none"/>
        </w:rPr>
        <w:t xml:space="preserve"> they do today due to climatic changes such as global warming. </w:t>
      </w:r>
      <w:r w:rsidRPr="00C03932">
        <w:rPr>
          <w:rFonts w:ascii="Arial" w:eastAsia="Times New Roman" w:hAnsi="Arial" w:cs="Times New Roman"/>
          <w:kern w:val="0"/>
          <w14:ligatures w14:val="none"/>
        </w:rPr>
        <w:t xml:space="preserve"> There is a need for a scientifically supported regulatory framework for wider implementation of fuel reduction in Watercourse and Lake Protection Zones.</w:t>
      </w:r>
    </w:p>
    <w:p w14:paraId="67FA9A0E" w14:textId="77777777" w:rsidR="00C03932" w:rsidRPr="00C03932" w:rsidRDefault="00C03932" w:rsidP="00C03932">
      <w:pPr>
        <w:spacing w:after="0" w:line="240" w:lineRule="auto"/>
        <w:rPr>
          <w:rFonts w:ascii="Arial" w:eastAsia="Times New Roman" w:hAnsi="Arial" w:cs="Times New Roman"/>
          <w:kern w:val="0"/>
          <w:szCs w:val="20"/>
          <w:highlight w:val="yellow"/>
          <w14:ligatures w14:val="none"/>
        </w:rPr>
      </w:pPr>
    </w:p>
    <w:p w14:paraId="13F4FBC8" w14:textId="13015306" w:rsidR="00C03932" w:rsidRPr="00C03932" w:rsidRDefault="00C03932" w:rsidP="00C03932">
      <w:pPr>
        <w:spacing w:after="0" w:line="240" w:lineRule="auto"/>
        <w:rPr>
          <w:rFonts w:ascii="Arial" w:eastAsia="Times New Roman" w:hAnsi="Arial" w:cs="Times New Roman"/>
          <w:bCs/>
          <w:kern w:val="0"/>
          <w:szCs w:val="20"/>
          <w14:ligatures w14:val="none"/>
        </w:rPr>
      </w:pPr>
      <w:r w:rsidRPr="00C03932">
        <w:rPr>
          <w:rFonts w:ascii="Arial" w:eastAsia="Times New Roman" w:hAnsi="Arial" w:cs="Times New Roman"/>
          <w:kern w:val="0"/>
          <w:szCs w:val="20"/>
          <w14:ligatures w14:val="none"/>
        </w:rPr>
        <w:t xml:space="preserve">The </w:t>
      </w:r>
      <w:r w:rsidRPr="00C03932">
        <w:rPr>
          <w:rFonts w:ascii="Arial" w:eastAsia="Times New Roman" w:hAnsi="Arial" w:cs="Times New Roman"/>
          <w:b/>
          <w:kern w:val="0"/>
          <w:szCs w:val="20"/>
          <w:u w:val="single"/>
          <w14:ligatures w14:val="none"/>
        </w:rPr>
        <w:t>purpose:</w:t>
      </w:r>
      <w:r w:rsidRPr="00C03932">
        <w:rPr>
          <w:rFonts w:ascii="Arial" w:eastAsia="Times New Roman" w:hAnsi="Arial" w:cs="Times New Roman"/>
          <w:b/>
          <w:kern w:val="0"/>
          <w:szCs w:val="20"/>
          <w14:ligatures w14:val="none"/>
        </w:rPr>
        <w:t xml:space="preserve"> </w:t>
      </w:r>
      <w:r w:rsidRPr="00C03932">
        <w:rPr>
          <w:rFonts w:ascii="Arial" w:eastAsia="Times New Roman" w:hAnsi="Arial" w:cs="Times New Roman"/>
          <w:bCs/>
          <w:kern w:val="0"/>
          <w:szCs w:val="20"/>
          <w14:ligatures w14:val="none"/>
        </w:rPr>
        <w:t xml:space="preserve">This rule plead provides a regulatory process by identifying the regulatory guidance to RPFs and review teams. RPFs will have regulatory guidelines needed to facilitate fuel reduction and timber operations within the WLPZ while providing for the beneficial uses of water and wildlife values within the riparian zone.  Both the RPF preparing a timber harvesting document, and the reviewing agencies will have a better understanding of the protective measures to be utilized in the development of and use of heavy equipment use within the WLPZ for the purpose of fuels reduction and timber harvesting while protecting the beneficial uses of water and wildlife species.  The goal of this rule section is to </w:t>
      </w:r>
      <w:r w:rsidR="008E72CC">
        <w:rPr>
          <w:rFonts w:ascii="Arial" w:eastAsia="Times New Roman" w:hAnsi="Arial" w:cs="Times New Roman"/>
          <w:bCs/>
          <w:kern w:val="0"/>
          <w:szCs w:val="20"/>
          <w14:ligatures w14:val="none"/>
        </w:rPr>
        <w:t xml:space="preserve">facilitate </w:t>
      </w:r>
      <w:r w:rsidRPr="00C03932">
        <w:rPr>
          <w:rFonts w:ascii="Arial" w:eastAsia="Times New Roman" w:hAnsi="Arial" w:cs="Times New Roman"/>
          <w:bCs/>
          <w:kern w:val="0"/>
          <w:szCs w:val="20"/>
          <w14:ligatures w14:val="none"/>
        </w:rPr>
        <w:t>the reduction of fuel loads contributing to wildland fire while maintaining the protection of the resources of California. Additionally, these prescriptive regulations will help reduce discussion during the review of THPs since review agencies and departments have assisted with the development of the rule language.</w:t>
      </w:r>
    </w:p>
    <w:p w14:paraId="386BEDCA" w14:textId="77777777" w:rsidR="00C03932" w:rsidRPr="00C03932" w:rsidRDefault="00C03932" w:rsidP="00C03932">
      <w:pPr>
        <w:tabs>
          <w:tab w:val="left" w:pos="1800"/>
        </w:tabs>
        <w:autoSpaceDE w:val="0"/>
        <w:autoSpaceDN w:val="0"/>
        <w:adjustRightInd w:val="0"/>
        <w:spacing w:after="0" w:line="240" w:lineRule="auto"/>
        <w:rPr>
          <w:rFonts w:ascii="Arial" w:eastAsia="Times New Roman" w:hAnsi="Arial" w:cs="Arial"/>
          <w:kern w:val="0"/>
          <w14:ligatures w14:val="none"/>
        </w:rPr>
      </w:pPr>
      <w:r w:rsidRPr="00C03932">
        <w:rPr>
          <w:rFonts w:ascii="Arial" w:eastAsia="Times New Roman" w:hAnsi="Arial" w:cs="Arial"/>
          <w:kern w:val="0"/>
          <w14:ligatures w14:val="none"/>
        </w:rPr>
        <w:tab/>
      </w:r>
    </w:p>
    <w:p w14:paraId="1F8E38D3" w14:textId="2A1BE166" w:rsidR="00C03932" w:rsidRPr="00C03932" w:rsidRDefault="00C03932" w:rsidP="00C03932">
      <w:pPr>
        <w:spacing w:after="0" w:line="240" w:lineRule="auto"/>
        <w:rPr>
          <w:rFonts w:ascii="Arial" w:eastAsia="Times New Roman" w:hAnsi="Arial" w:cs="Times New Roman"/>
          <w:kern w:val="0"/>
          <w:szCs w:val="20"/>
          <w14:ligatures w14:val="none"/>
        </w:rPr>
      </w:pPr>
      <w:r w:rsidRPr="00C03932">
        <w:rPr>
          <w:rFonts w:ascii="Arial" w:eastAsia="Times New Roman" w:hAnsi="Arial" w:cs="Times New Roman"/>
          <w:kern w:val="0"/>
          <w:szCs w:val="20"/>
          <w14:ligatures w14:val="none"/>
        </w:rPr>
        <w:t xml:space="preserve">The </w:t>
      </w:r>
      <w:r w:rsidRPr="00C03932">
        <w:rPr>
          <w:rFonts w:ascii="Arial" w:eastAsia="Times New Roman" w:hAnsi="Arial" w:cs="Times New Roman"/>
          <w:b/>
          <w:kern w:val="0"/>
          <w:szCs w:val="20"/>
          <w:u w:val="single"/>
          <w14:ligatures w14:val="none"/>
        </w:rPr>
        <w:t>effect</w:t>
      </w:r>
      <w:r w:rsidRPr="00C03932">
        <w:rPr>
          <w:rFonts w:ascii="Arial" w:eastAsia="Times New Roman" w:hAnsi="Arial" w:cs="Times New Roman"/>
          <w:kern w:val="0"/>
          <w:szCs w:val="20"/>
          <w14:ligatures w14:val="none"/>
        </w:rPr>
        <w:t xml:space="preserve"> of the proposed action is to: 1) provide clarity to RPFs and reviewing agencies on prescriptive processes allowable for the use of heavy equipment within the WLPZ for the reduction of fire fuels and timber harvesting within the WLPZ, while maintaining riparian functionality</w:t>
      </w:r>
      <w:r w:rsidR="008E72CC">
        <w:rPr>
          <w:rFonts w:ascii="Arial" w:eastAsia="Times New Roman" w:hAnsi="Arial" w:cs="Times New Roman"/>
          <w:kern w:val="0"/>
          <w:szCs w:val="20"/>
          <w14:ligatures w14:val="none"/>
        </w:rPr>
        <w:t>;</w:t>
      </w:r>
      <w:r w:rsidRPr="00C03932">
        <w:rPr>
          <w:rFonts w:ascii="Arial" w:eastAsia="Times New Roman" w:hAnsi="Arial" w:cs="Times New Roman"/>
          <w:kern w:val="0"/>
          <w:szCs w:val="20"/>
          <w14:ligatures w14:val="none"/>
        </w:rPr>
        <w:t xml:space="preserve"> </w:t>
      </w:r>
      <w:r w:rsidRPr="00C03932">
        <w:rPr>
          <w:rFonts w:ascii="Arial" w:eastAsia="Times New Roman" w:hAnsi="Arial" w:cs="Arial"/>
          <w:kern w:val="0"/>
          <w:szCs w:val="20"/>
          <w14:ligatures w14:val="none"/>
        </w:rPr>
        <w:t>2</w:t>
      </w:r>
      <w:r w:rsidRPr="00C03932">
        <w:rPr>
          <w:rFonts w:ascii="Arial" w:eastAsia="Times New Roman" w:hAnsi="Arial" w:cs="Times New Roman"/>
          <w:kern w:val="0"/>
          <w:szCs w:val="20"/>
          <w14:ligatures w14:val="none"/>
        </w:rPr>
        <w:t xml:space="preserve">) </w:t>
      </w:r>
      <w:r w:rsidR="008E72CC">
        <w:rPr>
          <w:rFonts w:ascii="Arial" w:eastAsia="Times New Roman" w:hAnsi="Arial" w:cs="Times New Roman"/>
          <w:kern w:val="0"/>
          <w:szCs w:val="20"/>
          <w14:ligatures w14:val="none"/>
        </w:rPr>
        <w:t>provide</w:t>
      </w:r>
      <w:r w:rsidRPr="00C03932">
        <w:rPr>
          <w:rFonts w:ascii="Arial" w:eastAsia="Times New Roman" w:hAnsi="Arial" w:cs="Times New Roman"/>
          <w:kern w:val="0"/>
          <w:szCs w:val="20"/>
          <w14:ligatures w14:val="none"/>
        </w:rPr>
        <w:t xml:space="preserve"> the option for landowners to modify fuel loading within the WLPZ</w:t>
      </w:r>
      <w:r w:rsidR="008E72CC">
        <w:rPr>
          <w:rFonts w:ascii="Arial" w:eastAsia="Times New Roman" w:hAnsi="Arial" w:cs="Times New Roman"/>
          <w:kern w:val="0"/>
          <w:szCs w:val="20"/>
          <w14:ligatures w14:val="none"/>
        </w:rPr>
        <w:t>,</w:t>
      </w:r>
      <w:r w:rsidRPr="00C03932">
        <w:rPr>
          <w:rFonts w:ascii="Arial" w:eastAsia="Times New Roman" w:hAnsi="Arial" w:cs="Times New Roman"/>
          <w:kern w:val="0"/>
          <w:szCs w:val="20"/>
          <w14:ligatures w14:val="none"/>
        </w:rPr>
        <w:t xml:space="preserve"> potentially reducing fire intensity in the WLPZ</w:t>
      </w:r>
      <w:r w:rsidR="008E72CC">
        <w:rPr>
          <w:rFonts w:ascii="Arial" w:eastAsia="Times New Roman" w:hAnsi="Arial" w:cs="Times New Roman"/>
          <w:kern w:val="0"/>
          <w:szCs w:val="20"/>
          <w14:ligatures w14:val="none"/>
        </w:rPr>
        <w:t>;</w:t>
      </w:r>
      <w:r w:rsidRPr="00C03932">
        <w:rPr>
          <w:rFonts w:ascii="Arial" w:eastAsia="Times New Roman" w:hAnsi="Arial" w:cs="Times New Roman"/>
          <w:kern w:val="0"/>
          <w:szCs w:val="20"/>
          <w14:ligatures w14:val="none"/>
        </w:rPr>
        <w:t xml:space="preserve"> 3) provide prescriptive and enforceable guidelines to be implemented by providing clear language for timber harvesting preparation and multiagency review</w:t>
      </w:r>
      <w:r w:rsidR="008E72CC">
        <w:rPr>
          <w:rFonts w:ascii="Arial" w:eastAsia="Times New Roman" w:hAnsi="Arial" w:cs="Times New Roman"/>
          <w:kern w:val="0"/>
          <w:szCs w:val="20"/>
          <w14:ligatures w14:val="none"/>
        </w:rPr>
        <w:t xml:space="preserve">; </w:t>
      </w:r>
      <w:r w:rsidRPr="00C03932">
        <w:rPr>
          <w:rFonts w:ascii="Arial" w:eastAsia="Times New Roman" w:hAnsi="Arial" w:cs="Times New Roman"/>
          <w:kern w:val="0"/>
          <w:szCs w:val="20"/>
          <w14:ligatures w14:val="none"/>
        </w:rPr>
        <w:t xml:space="preserve">  4)  provide enforceable standards for the protection of the beneficial uses of water and wildlife habitats.</w:t>
      </w:r>
    </w:p>
    <w:p w14:paraId="2E26B358" w14:textId="77777777" w:rsidR="00C03932" w:rsidRPr="00C03932" w:rsidRDefault="00C03932" w:rsidP="00C03932">
      <w:pPr>
        <w:spacing w:after="0" w:line="240" w:lineRule="auto"/>
        <w:rPr>
          <w:rFonts w:ascii="Arial" w:eastAsia="Times New Roman" w:hAnsi="Arial" w:cs="Times New Roman"/>
          <w:kern w:val="0"/>
          <w:szCs w:val="20"/>
          <w:highlight w:val="yellow"/>
          <w14:ligatures w14:val="none"/>
        </w:rPr>
      </w:pPr>
      <w:r w:rsidRPr="00C03932">
        <w:rPr>
          <w:rFonts w:ascii="Arial" w:eastAsia="Times New Roman" w:hAnsi="Arial" w:cs="Times New Roman"/>
          <w:kern w:val="0"/>
          <w:szCs w:val="20"/>
          <w:highlight w:val="yellow"/>
          <w14:ligatures w14:val="none"/>
        </w:rPr>
        <w:t xml:space="preserve">  </w:t>
      </w:r>
    </w:p>
    <w:p w14:paraId="1DBB15C1" w14:textId="77777777" w:rsidR="00C03932" w:rsidRPr="00C03932" w:rsidRDefault="00C03932" w:rsidP="00C03932">
      <w:pPr>
        <w:autoSpaceDE w:val="0"/>
        <w:autoSpaceDN w:val="0"/>
        <w:adjustRightInd w:val="0"/>
        <w:spacing w:after="0" w:line="240" w:lineRule="auto"/>
        <w:rPr>
          <w:rFonts w:ascii="Arial" w:eastAsia="Times New Roman" w:hAnsi="Arial" w:cs="Arial"/>
          <w:color w:val="FF0000"/>
          <w:kern w:val="0"/>
          <w14:ligatures w14:val="none"/>
        </w:rPr>
      </w:pPr>
      <w:bookmarkStart w:id="4" w:name="_Hlk70595849"/>
      <w:r w:rsidRPr="00C03932">
        <w:rPr>
          <w:rFonts w:ascii="Arial" w:eastAsia="Times New Roman" w:hAnsi="Arial" w:cs="Times New Roman"/>
          <w:kern w:val="0"/>
          <w:szCs w:val="20"/>
          <w14:ligatures w14:val="none"/>
        </w:rPr>
        <w:t xml:space="preserve">The </w:t>
      </w:r>
      <w:r w:rsidRPr="00C03932">
        <w:rPr>
          <w:rFonts w:ascii="Arial" w:eastAsia="Times New Roman" w:hAnsi="Arial" w:cs="Times New Roman"/>
          <w:b/>
          <w:kern w:val="0"/>
          <w:szCs w:val="20"/>
          <w:u w:val="single"/>
          <w14:ligatures w14:val="none"/>
        </w:rPr>
        <w:t>benefit</w:t>
      </w:r>
      <w:r w:rsidRPr="00C03932">
        <w:rPr>
          <w:rFonts w:ascii="Arial" w:eastAsia="Times New Roman" w:hAnsi="Arial" w:cs="Times New Roman"/>
          <w:kern w:val="0"/>
          <w:szCs w:val="20"/>
          <w14:ligatures w14:val="none"/>
        </w:rPr>
        <w:t xml:space="preserve"> of the proposed action is </w:t>
      </w:r>
      <w:r w:rsidRPr="00C03932">
        <w:rPr>
          <w:rFonts w:ascii="Arial" w:eastAsia="Times New Roman" w:hAnsi="Arial" w:cs="Arial"/>
          <w:kern w:val="0"/>
          <w14:ligatures w14:val="none"/>
        </w:rPr>
        <w:t>the potential reduction of the vertical and horizontal continuity of fuel loads which contribute to the intensity and spread of wildfire within riparian zones while maintaining for the protection of the beneficial uses of water and wildlife habitats associated with riparian zones.  These regulations as written provide a comprehensive regulatory scheme which allows for the clear and consistent application and enforcement of the Forest Practice Rules related to heavy equipment use within the WLPZ.</w:t>
      </w:r>
    </w:p>
    <w:bookmarkEnd w:id="4"/>
    <w:p w14:paraId="2D3E5E56" w14:textId="77777777" w:rsidR="00C03932" w:rsidRPr="00C03932" w:rsidRDefault="00C03932" w:rsidP="00C03932">
      <w:pPr>
        <w:autoSpaceDE w:val="0"/>
        <w:autoSpaceDN w:val="0"/>
        <w:adjustRightInd w:val="0"/>
        <w:spacing w:after="0" w:line="240" w:lineRule="auto"/>
        <w:rPr>
          <w:rFonts w:ascii="Arial" w:eastAsia="Times New Roman" w:hAnsi="Arial" w:cs="Arial"/>
          <w:kern w:val="0"/>
          <w:highlight w:val="yellow"/>
          <w14:ligatures w14:val="none"/>
        </w:rPr>
      </w:pPr>
    </w:p>
    <w:p w14:paraId="4CB5DF2F" w14:textId="77777777" w:rsidR="00C03932" w:rsidRPr="00C03932" w:rsidRDefault="00C03932" w:rsidP="00C03932">
      <w:pPr>
        <w:keepNext/>
        <w:spacing w:after="0" w:line="240" w:lineRule="auto"/>
        <w:outlineLvl w:val="0"/>
        <w:rPr>
          <w:rFonts w:ascii="Arial" w:eastAsia="Times New Roman" w:hAnsi="Arial" w:cs="Times New Roman"/>
          <w:b/>
          <w:i/>
          <w:kern w:val="0"/>
          <w:szCs w:val="20"/>
          <w14:ligatures w14:val="none"/>
        </w:rPr>
      </w:pPr>
      <w:bookmarkStart w:id="5" w:name="_Hlk70188013"/>
      <w:r w:rsidRPr="00C03932">
        <w:rPr>
          <w:rFonts w:ascii="Arial" w:eastAsia="Times New Roman" w:hAnsi="Arial" w:cs="Times New Roman"/>
          <w:b/>
          <w:kern w:val="0"/>
          <w:szCs w:val="20"/>
          <w14:ligatures w14:val="none"/>
        </w:rPr>
        <w:t xml:space="preserve">SPECIFIC </w:t>
      </w:r>
      <w:r w:rsidRPr="00C03932">
        <w:rPr>
          <w:rFonts w:ascii="Arial" w:eastAsia="Times New Roman" w:hAnsi="Arial" w:cs="Times New Roman"/>
          <w:b/>
          <w:kern w:val="0"/>
          <w:szCs w:val="20"/>
          <w:u w:val="single"/>
          <w14:ligatures w14:val="none"/>
        </w:rPr>
        <w:t>PURPOSE</w:t>
      </w:r>
      <w:r w:rsidRPr="00C03932">
        <w:rPr>
          <w:rFonts w:ascii="Arial" w:eastAsia="Times New Roman" w:hAnsi="Arial" w:cs="Times New Roman"/>
          <w:b/>
          <w:kern w:val="0"/>
          <w:szCs w:val="20"/>
          <w14:ligatures w14:val="none"/>
        </w:rPr>
        <w:t xml:space="preserve"> OF EACH ADOPTION, AMENDMENT OR REPEAL (pursuant to GOV § 11346.2(b)(1)) AND THE RATIONALE FOR THE AGENCY’S DETERMINATION THAT EACH ADOPTION, AMENDMENT OR REPEAL IS </w:t>
      </w:r>
      <w:r w:rsidRPr="00C03932">
        <w:rPr>
          <w:rFonts w:ascii="Arial" w:eastAsia="Times New Roman" w:hAnsi="Arial" w:cs="Times New Roman"/>
          <w:b/>
          <w:kern w:val="0"/>
          <w:szCs w:val="20"/>
          <w14:ligatures w14:val="none"/>
        </w:rPr>
        <w:lastRenderedPageBreak/>
        <w:t xml:space="preserve">REASONABLY </w:t>
      </w:r>
      <w:r w:rsidRPr="00C03932">
        <w:rPr>
          <w:rFonts w:ascii="Arial" w:eastAsia="Times New Roman" w:hAnsi="Arial" w:cs="Times New Roman"/>
          <w:b/>
          <w:kern w:val="0"/>
          <w:szCs w:val="20"/>
          <w:u w:val="single"/>
          <w14:ligatures w14:val="none"/>
        </w:rPr>
        <w:t>NECESSARY</w:t>
      </w:r>
      <w:r w:rsidRPr="00C03932">
        <w:rPr>
          <w:rFonts w:ascii="Arial" w:eastAsia="Times New Roman" w:hAnsi="Arial" w:cs="Times New Roman"/>
          <w:b/>
          <w:kern w:val="0"/>
          <w:szCs w:val="20"/>
          <w14:ligatures w14:val="none"/>
        </w:rPr>
        <w:t xml:space="preserve"> TO CARRY OUT THE PURPOSE(S) OF THE STATUTE(S) OR OTHER PROVISIONS OF LAW THAT THE ACTION IS IMPLEMENTING, INTERPRETING OR MAKING SPECIFIC AND TO ADDRESS THE </w:t>
      </w:r>
      <w:r w:rsidRPr="00C03932">
        <w:rPr>
          <w:rFonts w:ascii="Arial" w:eastAsia="Times New Roman" w:hAnsi="Arial" w:cs="Times New Roman"/>
          <w:b/>
          <w:kern w:val="0"/>
          <w:szCs w:val="20"/>
          <w:u w:val="single"/>
          <w14:ligatures w14:val="none"/>
        </w:rPr>
        <w:t>PROBLEM</w:t>
      </w:r>
      <w:r w:rsidRPr="00C03932">
        <w:rPr>
          <w:rFonts w:ascii="Arial" w:eastAsia="Times New Roman" w:hAnsi="Arial" w:cs="Times New Roman"/>
          <w:b/>
          <w:kern w:val="0"/>
          <w:szCs w:val="20"/>
          <w14:ligatures w14:val="none"/>
        </w:rPr>
        <w:t xml:space="preserve"> FOR WHICH IT IS PROPOSED (pursuant to GOV §§ 11346.2(b)(1) and 11349(a) and 1 CCR § 10(b)).</w:t>
      </w:r>
      <w:bookmarkEnd w:id="5"/>
      <w:r w:rsidRPr="00C03932">
        <w:rPr>
          <w:rFonts w:ascii="Arial" w:eastAsia="Times New Roman" w:hAnsi="Arial" w:cs="Times New Roman"/>
          <w:b/>
          <w:kern w:val="0"/>
          <w:szCs w:val="20"/>
          <w14:ligatures w14:val="none"/>
        </w:rPr>
        <w:t xml:space="preserve">  </w:t>
      </w:r>
      <w:r w:rsidRPr="00C03932">
        <w:rPr>
          <w:rFonts w:ascii="Arial" w:eastAsia="Times New Roman" w:hAnsi="Arial" w:cs="Times New Roman"/>
          <w:b/>
          <w:i/>
          <w:kern w:val="0"/>
          <w:szCs w:val="20"/>
          <w14:ligatures w14:val="none"/>
        </w:rPr>
        <w:t>Note: For each adoption, amendment, or repeal provide the problem, purpose and necessity.</w:t>
      </w:r>
    </w:p>
    <w:p w14:paraId="783FF506" w14:textId="77777777" w:rsidR="00C03932" w:rsidRPr="00C03932" w:rsidRDefault="00C03932" w:rsidP="00C03932">
      <w:pPr>
        <w:spacing w:after="0" w:line="240" w:lineRule="auto"/>
        <w:jc w:val="both"/>
        <w:rPr>
          <w:rFonts w:ascii="Arial" w:eastAsia="Times New Roman" w:hAnsi="Arial" w:cs="Arial"/>
          <w:b/>
          <w:bCs/>
          <w:i/>
          <w:kern w:val="0"/>
          <w:highlight w:val="yellow"/>
          <w14:ligatures w14:val="none"/>
        </w:rPr>
      </w:pPr>
    </w:p>
    <w:p w14:paraId="48A7D70C" w14:textId="77777777" w:rsidR="00C03932" w:rsidRPr="00C03932" w:rsidRDefault="00C03932" w:rsidP="00C03932">
      <w:pPr>
        <w:autoSpaceDE w:val="0"/>
        <w:autoSpaceDN w:val="0"/>
        <w:adjustRightInd w:val="0"/>
        <w:spacing w:after="0" w:line="240" w:lineRule="auto"/>
        <w:rPr>
          <w:rFonts w:ascii="Arial" w:eastAsia="Times New Roman" w:hAnsi="Arial" w:cs="Arial"/>
          <w:kern w:val="0"/>
          <w:highlight w:val="yellow"/>
          <w14:ligatures w14:val="none"/>
        </w:rPr>
      </w:pPr>
      <w:r w:rsidRPr="00C03932">
        <w:rPr>
          <w:rFonts w:ascii="Arial" w:eastAsia="Times New Roman" w:hAnsi="Arial" w:cs="Arial"/>
          <w:kern w:val="0"/>
          <w14:ligatures w14:val="none"/>
        </w:rPr>
        <w:t>The Board is proposing action to amend 14 CCR §§ 916.3, [936.3, 956.3], 916.4, [936.4, 956.4], 916.5, [936.5, 956.5], &amp; 1052.  Adopt 916.13, [936.13, 956.13]</w:t>
      </w:r>
    </w:p>
    <w:p w14:paraId="69F1C88A" w14:textId="77777777" w:rsidR="00C03932" w:rsidRPr="00C03932" w:rsidRDefault="00C03932" w:rsidP="00C03932">
      <w:pPr>
        <w:spacing w:after="0" w:line="240" w:lineRule="auto"/>
        <w:rPr>
          <w:rFonts w:ascii="Arial" w:eastAsia="Times New Roman" w:hAnsi="Arial" w:cs="Times New Roman"/>
          <w:kern w:val="0"/>
          <w:szCs w:val="20"/>
          <w:highlight w:val="yellow"/>
          <w14:ligatures w14:val="none"/>
        </w:rPr>
      </w:pPr>
    </w:p>
    <w:p w14:paraId="7BA74686" w14:textId="294E70C6" w:rsidR="00C03932" w:rsidRPr="00C03932" w:rsidRDefault="00502619" w:rsidP="00C03932">
      <w:pPr>
        <w:spacing w:after="0" w:line="240" w:lineRule="auto"/>
        <w:rPr>
          <w:rFonts w:ascii="Arial" w:eastAsia="Times New Roman" w:hAnsi="Arial" w:cs="Times New Roman"/>
          <w:b/>
          <w:kern w:val="0"/>
          <w:szCs w:val="20"/>
          <w14:ligatures w14:val="none"/>
        </w:rPr>
      </w:pPr>
      <w:bookmarkStart w:id="6" w:name="_Hlk183443775"/>
      <w:r>
        <w:rPr>
          <w:rFonts w:ascii="Arial" w:eastAsia="Times New Roman" w:hAnsi="Arial" w:cs="Times New Roman"/>
          <w:b/>
          <w:kern w:val="0"/>
          <w:szCs w:val="20"/>
          <w14:ligatures w14:val="none"/>
        </w:rPr>
        <w:t>Adopt</w:t>
      </w:r>
      <w:r w:rsidR="005A4FE6">
        <w:rPr>
          <w:rFonts w:ascii="Arial" w:eastAsia="Times New Roman" w:hAnsi="Arial" w:cs="Times New Roman"/>
          <w:b/>
          <w:kern w:val="0"/>
          <w:szCs w:val="20"/>
          <w14:ligatures w14:val="none"/>
        </w:rPr>
        <w:t xml:space="preserve"> </w:t>
      </w:r>
      <w:r w:rsidR="00C03932" w:rsidRPr="00C03932">
        <w:rPr>
          <w:rFonts w:ascii="Arial" w:eastAsia="Times New Roman" w:hAnsi="Arial" w:cs="Times New Roman"/>
          <w:b/>
          <w:kern w:val="0"/>
          <w:szCs w:val="20"/>
          <w14:ligatures w14:val="none"/>
        </w:rPr>
        <w:t>§</w:t>
      </w:r>
      <w:bookmarkEnd w:id="6"/>
      <w:r w:rsidR="00C03932" w:rsidRPr="00C03932">
        <w:rPr>
          <w:rFonts w:ascii="Arial" w:eastAsia="Times New Roman" w:hAnsi="Arial" w:cs="Times New Roman"/>
          <w:b/>
          <w:kern w:val="0"/>
          <w:szCs w:val="20"/>
          <w14:ligatures w14:val="none"/>
        </w:rPr>
        <w:t xml:space="preserve">§ 916.3 [936.3, 956.3] (c)(4) </w:t>
      </w:r>
    </w:p>
    <w:p w14:paraId="5B496E33" w14:textId="3AF0B29C" w:rsidR="00C03932" w:rsidRPr="00C03932" w:rsidRDefault="00C03932" w:rsidP="00C03932">
      <w:pPr>
        <w:spacing w:after="0" w:line="240" w:lineRule="auto"/>
        <w:rPr>
          <w:rFonts w:ascii="Arial" w:eastAsia="Times New Roman" w:hAnsi="Arial" w:cs="Times New Roman"/>
          <w:bCs/>
          <w:kern w:val="0"/>
          <w:szCs w:val="20"/>
          <w14:ligatures w14:val="none"/>
        </w:rPr>
      </w:pPr>
      <w:r w:rsidRPr="00C03932">
        <w:rPr>
          <w:rFonts w:ascii="Arial" w:eastAsia="Times New Roman" w:hAnsi="Arial" w:cs="Times New Roman"/>
          <w:bCs/>
          <w:kern w:val="0"/>
          <w:szCs w:val="20"/>
          <w14:ligatures w14:val="none"/>
        </w:rPr>
        <w:t>Current language prohibits the construction or use of tractor roads in the Watercourse Lake and Protection Zone (WLPZ) except at certain designated locations.  The proposed action adds language allowing the use of tractor roads in the WLPZ as provided in section 916.13 [§§</w:t>
      </w:r>
      <w:r w:rsidRPr="00C03932">
        <w:rPr>
          <w:rFonts w:ascii="Arial" w:eastAsia="Times New Roman" w:hAnsi="Arial" w:cs="Times New Roman"/>
          <w:b/>
          <w:kern w:val="0"/>
          <w:szCs w:val="20"/>
          <w14:ligatures w14:val="none"/>
        </w:rPr>
        <w:t xml:space="preserve"> </w:t>
      </w:r>
      <w:r w:rsidRPr="00C03932">
        <w:rPr>
          <w:rFonts w:ascii="Arial" w:eastAsia="Times New Roman" w:hAnsi="Arial" w:cs="Times New Roman"/>
          <w:bCs/>
          <w:kern w:val="0"/>
          <w:szCs w:val="20"/>
          <w14:ligatures w14:val="none"/>
        </w:rPr>
        <w:t>936.13, 956.13] The problem is that operations under § 916.3 [936.3, 956.3] (c)</w:t>
      </w:r>
      <w:r w:rsidR="00502619">
        <w:rPr>
          <w:rFonts w:ascii="Arial" w:eastAsia="Times New Roman" w:hAnsi="Arial" w:cs="Times New Roman"/>
          <w:bCs/>
          <w:kern w:val="0"/>
          <w:szCs w:val="20"/>
          <w14:ligatures w14:val="none"/>
        </w:rPr>
        <w:t xml:space="preserve">(1 </w:t>
      </w:r>
      <w:r w:rsidR="006B0F98">
        <w:rPr>
          <w:rFonts w:ascii="Arial" w:eastAsia="Times New Roman" w:hAnsi="Arial" w:cs="Times New Roman"/>
          <w:bCs/>
          <w:kern w:val="0"/>
          <w:szCs w:val="20"/>
          <w14:ligatures w14:val="none"/>
        </w:rPr>
        <w:t>– 3)</w:t>
      </w:r>
      <w:r w:rsidRPr="00C03932">
        <w:rPr>
          <w:rFonts w:ascii="Arial" w:eastAsia="Times New Roman" w:hAnsi="Arial" w:cs="Times New Roman"/>
          <w:bCs/>
          <w:kern w:val="0"/>
          <w:szCs w:val="20"/>
          <w14:ligatures w14:val="none"/>
        </w:rPr>
        <w:t xml:space="preserve"> would not permit the modification </w:t>
      </w:r>
      <w:r w:rsidR="004F438B">
        <w:rPr>
          <w:rFonts w:ascii="Arial" w:eastAsia="Times New Roman" w:hAnsi="Arial" w:cs="Times New Roman"/>
          <w:bCs/>
          <w:kern w:val="0"/>
          <w:szCs w:val="20"/>
          <w14:ligatures w14:val="none"/>
        </w:rPr>
        <w:t xml:space="preserve">through heavy equipment use </w:t>
      </w:r>
      <w:r w:rsidRPr="00C03932">
        <w:rPr>
          <w:rFonts w:ascii="Arial" w:eastAsia="Times New Roman" w:hAnsi="Arial" w:cs="Times New Roman"/>
          <w:bCs/>
          <w:kern w:val="0"/>
          <w:szCs w:val="20"/>
          <w14:ligatures w14:val="none"/>
        </w:rPr>
        <w:t xml:space="preserve">of the vertical and horizontal continuity of fuel and timber harvesting for the purpose of reducing wildfire intensity in the WLPZ.  The purpose of the proposed text is to provide clarity that the proposed action does not require an RPF to explain and justify these operations because 14 CCR §916.13 provides the prescriptive regulations necessary. </w:t>
      </w:r>
    </w:p>
    <w:p w14:paraId="2B158D8B" w14:textId="77777777" w:rsidR="00C03932" w:rsidRPr="00C03932" w:rsidRDefault="00C03932" w:rsidP="00C03932">
      <w:pPr>
        <w:spacing w:after="0" w:line="240" w:lineRule="auto"/>
        <w:rPr>
          <w:rFonts w:ascii="Arial" w:eastAsia="Times New Roman" w:hAnsi="Arial" w:cs="Times New Roman"/>
          <w:b/>
          <w:kern w:val="0"/>
          <w:szCs w:val="20"/>
          <w:highlight w:val="yellow"/>
          <w14:ligatures w14:val="none"/>
        </w:rPr>
      </w:pPr>
    </w:p>
    <w:p w14:paraId="74E3E05D" w14:textId="77777777" w:rsidR="00C03932" w:rsidRPr="00C03932" w:rsidRDefault="00C03932" w:rsidP="00C03932">
      <w:pPr>
        <w:spacing w:after="0" w:line="240" w:lineRule="auto"/>
        <w:rPr>
          <w:rFonts w:ascii="Arial" w:eastAsia="Times New Roman" w:hAnsi="Arial" w:cs="Times New Roman"/>
          <w:b/>
          <w:kern w:val="0"/>
          <w:szCs w:val="20"/>
          <w14:ligatures w14:val="none"/>
        </w:rPr>
      </w:pPr>
      <w:r w:rsidRPr="00C03932">
        <w:rPr>
          <w:rFonts w:ascii="Arial" w:eastAsia="Times New Roman" w:hAnsi="Arial" w:cs="Times New Roman"/>
          <w:b/>
          <w:kern w:val="0"/>
          <w:szCs w:val="20"/>
          <w14:ligatures w14:val="none"/>
        </w:rPr>
        <w:t xml:space="preserve">Amend </w:t>
      </w:r>
      <w:bookmarkStart w:id="7" w:name="_Hlk187753517"/>
      <w:r w:rsidRPr="00C03932">
        <w:rPr>
          <w:rFonts w:ascii="Arial" w:eastAsia="Times New Roman" w:hAnsi="Arial" w:cs="Times New Roman"/>
          <w:b/>
          <w:kern w:val="0"/>
          <w:szCs w:val="20"/>
          <w14:ligatures w14:val="none"/>
        </w:rPr>
        <w:t xml:space="preserve">§§ 916.3 [936.3, 956.3] </w:t>
      </w:r>
      <w:bookmarkEnd w:id="7"/>
      <w:r w:rsidRPr="00C03932">
        <w:rPr>
          <w:rFonts w:ascii="Arial" w:eastAsia="Times New Roman" w:hAnsi="Arial" w:cs="Times New Roman"/>
          <w:b/>
          <w:kern w:val="0"/>
          <w:szCs w:val="20"/>
          <w14:ligatures w14:val="none"/>
        </w:rPr>
        <w:t>(e)</w:t>
      </w:r>
    </w:p>
    <w:p w14:paraId="65234BF0" w14:textId="42AB0507" w:rsidR="00C03932" w:rsidRPr="00C03932" w:rsidRDefault="00C03932" w:rsidP="00C03932">
      <w:pPr>
        <w:spacing w:after="0" w:line="240" w:lineRule="auto"/>
        <w:rPr>
          <w:rFonts w:ascii="Arial" w:eastAsia="Times New Roman" w:hAnsi="Arial" w:cs="Times New Roman"/>
          <w:kern w:val="0"/>
          <w:szCs w:val="20"/>
          <w14:ligatures w14:val="none"/>
        </w:rPr>
      </w:pPr>
      <w:r w:rsidRPr="00C03932">
        <w:rPr>
          <w:rFonts w:ascii="Arial" w:eastAsia="Times New Roman" w:hAnsi="Arial" w:cs="Times New Roman"/>
          <w:kern w:val="0"/>
          <w:szCs w:val="20"/>
          <w14:ligatures w14:val="none"/>
        </w:rPr>
        <w:t xml:space="preserve">The proposed language clarifies when trees are cut within the WLPZ with the use of felling equipment that the regulation of falling trees away from the watercourse to protect the residual vegetation in the WLPZ shall be achieved.  </w:t>
      </w:r>
      <w:r w:rsidR="009F693D">
        <w:rPr>
          <w:rFonts w:ascii="Arial" w:eastAsia="Times New Roman" w:hAnsi="Arial" w:cs="Times New Roman"/>
          <w:kern w:val="0"/>
          <w:szCs w:val="20"/>
          <w14:ligatures w14:val="none"/>
        </w:rPr>
        <w:t>T</w:t>
      </w:r>
      <w:r w:rsidR="009F693D" w:rsidRPr="00C03932">
        <w:rPr>
          <w:rFonts w:ascii="Arial" w:eastAsia="Times New Roman" w:hAnsi="Arial" w:cs="Times New Roman"/>
          <w:kern w:val="0"/>
          <w:szCs w:val="20"/>
          <w14:ligatures w14:val="none"/>
        </w:rPr>
        <w:t xml:space="preserve">he </w:t>
      </w:r>
      <w:r w:rsidRPr="00C03932">
        <w:rPr>
          <w:rFonts w:ascii="Arial" w:eastAsia="Times New Roman" w:hAnsi="Arial" w:cs="Times New Roman"/>
          <w:kern w:val="0"/>
          <w:szCs w:val="20"/>
          <w14:ligatures w14:val="none"/>
        </w:rPr>
        <w:t xml:space="preserve">existing language only allows for the pulling of trees to maintain control of them away from a watercourse and does not allow for equipment to operate within the WLPZ to physically control trees that are felled. The purpose of the amended language is to provide clarity that heavy equipment used for tree </w:t>
      </w:r>
      <w:r w:rsidR="009951AC">
        <w:rPr>
          <w:rFonts w:ascii="Arial" w:eastAsia="Times New Roman" w:hAnsi="Arial" w:cs="Times New Roman"/>
          <w:kern w:val="0"/>
          <w:szCs w:val="20"/>
          <w14:ligatures w14:val="none"/>
        </w:rPr>
        <w:t>felling</w:t>
      </w:r>
      <w:r w:rsidR="009951AC" w:rsidRPr="00C03932">
        <w:rPr>
          <w:rFonts w:ascii="Arial" w:eastAsia="Times New Roman" w:hAnsi="Arial" w:cs="Times New Roman"/>
          <w:kern w:val="0"/>
          <w:szCs w:val="20"/>
          <w14:ligatures w14:val="none"/>
        </w:rPr>
        <w:t xml:space="preserve"> </w:t>
      </w:r>
      <w:r w:rsidRPr="00C03932">
        <w:rPr>
          <w:rFonts w:ascii="Arial" w:eastAsia="Times New Roman" w:hAnsi="Arial" w:cs="Times New Roman"/>
          <w:kern w:val="0"/>
          <w:szCs w:val="20"/>
          <w14:ligatures w14:val="none"/>
        </w:rPr>
        <w:t>shall maintain control of the trees for the protection of watercourses and residual vegetation.  This language is necessary</w:t>
      </w:r>
      <w:r w:rsidR="00EB6DBD">
        <w:rPr>
          <w:rFonts w:ascii="Arial" w:eastAsia="Times New Roman" w:hAnsi="Arial" w:cs="Times New Roman"/>
          <w:kern w:val="0"/>
          <w:szCs w:val="20"/>
          <w14:ligatures w14:val="none"/>
        </w:rPr>
        <w:t xml:space="preserve"> </w:t>
      </w:r>
      <w:r w:rsidRPr="00C03932">
        <w:rPr>
          <w:rFonts w:ascii="Arial" w:eastAsia="Times New Roman" w:hAnsi="Arial" w:cs="Times New Roman"/>
          <w:kern w:val="0"/>
          <w:szCs w:val="20"/>
          <w14:ligatures w14:val="none"/>
        </w:rPr>
        <w:t>to provide clarity that equipment may be utilized per 916.13 [936.13, 956.13] and provide enforceable language requiring the equipment to control any vegetative material being felled so that it does not fall toward a watercourse.</w:t>
      </w:r>
    </w:p>
    <w:p w14:paraId="162535A5" w14:textId="77777777" w:rsidR="00C03932" w:rsidRPr="00C03932" w:rsidRDefault="00C03932" w:rsidP="00C03932">
      <w:pPr>
        <w:spacing w:after="0" w:line="240" w:lineRule="auto"/>
        <w:rPr>
          <w:rFonts w:ascii="Arial" w:eastAsia="Times New Roman" w:hAnsi="Arial" w:cs="Times New Roman"/>
          <w:kern w:val="0"/>
          <w:szCs w:val="20"/>
          <w14:ligatures w14:val="none"/>
        </w:rPr>
      </w:pPr>
    </w:p>
    <w:p w14:paraId="2C87AD4B" w14:textId="77777777" w:rsidR="00C03932" w:rsidRPr="00C03932" w:rsidRDefault="00C03932" w:rsidP="00C03932">
      <w:pPr>
        <w:spacing w:after="0" w:line="240" w:lineRule="auto"/>
        <w:rPr>
          <w:rFonts w:ascii="Arial" w:eastAsia="Times New Roman" w:hAnsi="Arial" w:cs="Times New Roman"/>
          <w:b/>
          <w:kern w:val="0"/>
          <w:szCs w:val="20"/>
          <w14:ligatures w14:val="none"/>
        </w:rPr>
      </w:pPr>
      <w:bookmarkStart w:id="8" w:name="_Hlk185850160"/>
      <w:r w:rsidRPr="00C03932">
        <w:rPr>
          <w:rFonts w:ascii="Arial" w:eastAsia="Times New Roman" w:hAnsi="Arial" w:cs="Times New Roman"/>
          <w:b/>
          <w:kern w:val="0"/>
          <w:szCs w:val="20"/>
          <w14:ligatures w14:val="none"/>
        </w:rPr>
        <w:t xml:space="preserve">Amend </w:t>
      </w:r>
      <w:bookmarkStart w:id="9" w:name="_Hlk187754898"/>
      <w:r w:rsidRPr="00C03932">
        <w:rPr>
          <w:rFonts w:ascii="Arial" w:eastAsia="Times New Roman" w:hAnsi="Arial" w:cs="Times New Roman"/>
          <w:b/>
          <w:kern w:val="0"/>
          <w:szCs w:val="20"/>
          <w14:ligatures w14:val="none"/>
        </w:rPr>
        <w:t xml:space="preserve">§§ 916.4 [936.4, 956.4] </w:t>
      </w:r>
      <w:bookmarkEnd w:id="9"/>
      <w:r w:rsidRPr="00C03932">
        <w:rPr>
          <w:rFonts w:ascii="Arial" w:eastAsia="Times New Roman" w:hAnsi="Arial" w:cs="Times New Roman"/>
          <w:b/>
          <w:kern w:val="0"/>
          <w:szCs w:val="20"/>
          <w14:ligatures w14:val="none"/>
        </w:rPr>
        <w:t>(b)(6)</w:t>
      </w:r>
    </w:p>
    <w:bookmarkEnd w:id="8"/>
    <w:p w14:paraId="6C0FF27B" w14:textId="3E961BD3" w:rsidR="00C03932" w:rsidRPr="00C03932" w:rsidRDefault="00C03932" w:rsidP="00C03932">
      <w:pPr>
        <w:spacing w:after="0" w:line="240" w:lineRule="auto"/>
        <w:rPr>
          <w:rFonts w:ascii="Arial" w:eastAsia="Times New Roman" w:hAnsi="Arial" w:cs="Times New Roman"/>
          <w:bCs/>
          <w:kern w:val="0"/>
          <w:szCs w:val="20"/>
          <w14:ligatures w14:val="none"/>
        </w:rPr>
      </w:pPr>
      <w:r w:rsidRPr="00C03932">
        <w:rPr>
          <w:rFonts w:ascii="Arial" w:eastAsia="Times New Roman" w:hAnsi="Arial" w:cs="Times New Roman"/>
          <w:bCs/>
          <w:kern w:val="0"/>
          <w:szCs w:val="20"/>
          <w14:ligatures w14:val="none"/>
        </w:rPr>
        <w:t>Existing language requires 75% of the surface cover</w:t>
      </w:r>
      <w:r w:rsidR="007C27C9">
        <w:rPr>
          <w:rFonts w:ascii="Arial" w:eastAsia="Times New Roman" w:hAnsi="Arial" w:cs="Times New Roman"/>
          <w:bCs/>
          <w:kern w:val="0"/>
          <w:szCs w:val="20"/>
          <w14:ligatures w14:val="none"/>
        </w:rPr>
        <w:t xml:space="preserve"> and undisturbed area</w:t>
      </w:r>
      <w:r w:rsidRPr="00C03932">
        <w:rPr>
          <w:rFonts w:ascii="Arial" w:eastAsia="Times New Roman" w:hAnsi="Arial" w:cs="Times New Roman"/>
          <w:bCs/>
          <w:kern w:val="0"/>
          <w:szCs w:val="20"/>
          <w14:ligatures w14:val="none"/>
        </w:rPr>
        <w:t xml:space="preserve"> within the WLPZ to be retained undisturbed to act as a filter strip for raindrop energy dissipation and wildlife habitat. The regulation allows for this percentage to be adjusted by a Registered Professional Forester (RPF), in instances</w:t>
      </w:r>
      <w:r w:rsidR="009766A0">
        <w:rPr>
          <w:rFonts w:ascii="Arial" w:eastAsia="Times New Roman" w:hAnsi="Arial" w:cs="Times New Roman"/>
          <w:bCs/>
          <w:kern w:val="0"/>
          <w:szCs w:val="20"/>
          <w14:ligatures w14:val="none"/>
        </w:rPr>
        <w:t xml:space="preserve"> where Broadcast Burning </w:t>
      </w:r>
      <w:r w:rsidR="00F8151A">
        <w:rPr>
          <w:rFonts w:ascii="Arial" w:eastAsia="Times New Roman" w:hAnsi="Arial" w:cs="Times New Roman"/>
          <w:bCs/>
          <w:kern w:val="0"/>
          <w:szCs w:val="20"/>
          <w14:ligatures w14:val="none"/>
        </w:rPr>
        <w:t>is conducted.</w:t>
      </w:r>
      <w:r w:rsidRPr="00C03932">
        <w:rPr>
          <w:rFonts w:ascii="Arial" w:eastAsia="Times New Roman" w:hAnsi="Arial" w:cs="Times New Roman"/>
          <w:bCs/>
          <w:kern w:val="0"/>
          <w:szCs w:val="20"/>
          <w14:ligatures w14:val="none"/>
        </w:rPr>
        <w:t xml:space="preserve"> </w:t>
      </w:r>
      <w:bookmarkStart w:id="10" w:name="_Hlk185853687"/>
      <w:r w:rsidRPr="00C03932">
        <w:rPr>
          <w:rFonts w:ascii="Arial" w:eastAsia="Times New Roman" w:hAnsi="Arial" w:cs="Times New Roman"/>
          <w:bCs/>
          <w:kern w:val="0"/>
          <w:szCs w:val="20"/>
          <w14:ligatures w14:val="none"/>
        </w:rPr>
        <w:t xml:space="preserve">The problem is the current language </w:t>
      </w:r>
      <w:r w:rsidR="00F054F7">
        <w:rPr>
          <w:rFonts w:ascii="Arial" w:eastAsia="Times New Roman" w:hAnsi="Arial" w:cs="Times New Roman"/>
          <w:bCs/>
          <w:kern w:val="0"/>
          <w:szCs w:val="20"/>
          <w14:ligatures w14:val="none"/>
        </w:rPr>
        <w:t>sets</w:t>
      </w:r>
      <w:r w:rsidR="000574B0">
        <w:rPr>
          <w:rFonts w:ascii="Arial" w:eastAsia="Times New Roman" w:hAnsi="Arial" w:cs="Times New Roman"/>
          <w:bCs/>
          <w:kern w:val="0"/>
          <w:szCs w:val="20"/>
          <w14:ligatures w14:val="none"/>
        </w:rPr>
        <w:t xml:space="preserve"> a</w:t>
      </w:r>
      <w:r w:rsidRPr="00C03932">
        <w:rPr>
          <w:rFonts w:ascii="Arial" w:eastAsia="Times New Roman" w:hAnsi="Arial" w:cs="Times New Roman"/>
          <w:bCs/>
          <w:kern w:val="0"/>
          <w:szCs w:val="20"/>
          <w14:ligatures w14:val="none"/>
        </w:rPr>
        <w:t xml:space="preserve"> prescriptive regulatory standard </w:t>
      </w:r>
      <w:r w:rsidR="00087CEC">
        <w:rPr>
          <w:rFonts w:ascii="Arial" w:eastAsia="Times New Roman" w:hAnsi="Arial" w:cs="Times New Roman"/>
          <w:bCs/>
          <w:kern w:val="0"/>
          <w:szCs w:val="20"/>
          <w14:ligatures w14:val="none"/>
        </w:rPr>
        <w:t xml:space="preserve">for retention of undisturbed areas that </w:t>
      </w:r>
      <w:r w:rsidR="00D22103">
        <w:rPr>
          <w:rFonts w:ascii="Arial" w:eastAsia="Times New Roman" w:hAnsi="Arial" w:cs="Times New Roman"/>
          <w:bCs/>
          <w:kern w:val="0"/>
          <w:szCs w:val="20"/>
          <w14:ligatures w14:val="none"/>
        </w:rPr>
        <w:t xml:space="preserve">would not allow mechanical activity sufficient to meet </w:t>
      </w:r>
      <w:r w:rsidR="009B1AB8">
        <w:rPr>
          <w:rFonts w:ascii="Arial" w:eastAsia="Times New Roman" w:hAnsi="Arial" w:cs="Times New Roman"/>
          <w:bCs/>
          <w:kern w:val="0"/>
          <w:szCs w:val="20"/>
          <w14:ligatures w14:val="none"/>
        </w:rPr>
        <w:t>the intent</w:t>
      </w:r>
      <w:r w:rsidR="001D1A15">
        <w:rPr>
          <w:rFonts w:ascii="Arial" w:eastAsia="Times New Roman" w:hAnsi="Arial" w:cs="Times New Roman"/>
          <w:bCs/>
          <w:kern w:val="0"/>
          <w:szCs w:val="20"/>
          <w14:ligatures w14:val="none"/>
        </w:rPr>
        <w:t xml:space="preserve"> of 916.13 to treat understory and ladder fuels to </w:t>
      </w:r>
      <w:r w:rsidR="00087CEC">
        <w:rPr>
          <w:rFonts w:ascii="Arial" w:eastAsia="Times New Roman" w:hAnsi="Arial" w:cs="Times New Roman"/>
          <w:bCs/>
          <w:kern w:val="0"/>
          <w:szCs w:val="20"/>
          <w14:ligatures w14:val="none"/>
        </w:rPr>
        <w:t>reduce</w:t>
      </w:r>
      <w:r w:rsidR="001D1A15">
        <w:rPr>
          <w:rFonts w:ascii="Arial" w:eastAsia="Times New Roman" w:hAnsi="Arial" w:cs="Times New Roman"/>
          <w:bCs/>
          <w:kern w:val="0"/>
          <w:szCs w:val="20"/>
          <w14:ligatures w14:val="none"/>
        </w:rPr>
        <w:t xml:space="preserve"> fire </w:t>
      </w:r>
      <w:r w:rsidR="00087CEC">
        <w:rPr>
          <w:rFonts w:ascii="Arial" w:eastAsia="Times New Roman" w:hAnsi="Arial" w:cs="Times New Roman"/>
          <w:bCs/>
          <w:kern w:val="0"/>
          <w:szCs w:val="20"/>
          <w14:ligatures w14:val="none"/>
        </w:rPr>
        <w:t>intensity</w:t>
      </w:r>
      <w:r w:rsidR="001D1A15">
        <w:rPr>
          <w:rFonts w:ascii="Arial" w:eastAsia="Times New Roman" w:hAnsi="Arial" w:cs="Times New Roman"/>
          <w:bCs/>
          <w:kern w:val="0"/>
          <w:szCs w:val="20"/>
          <w14:ligatures w14:val="none"/>
        </w:rPr>
        <w:t xml:space="preserve"> in the WLPZ</w:t>
      </w:r>
      <w:r w:rsidR="00E1043A">
        <w:rPr>
          <w:rFonts w:ascii="Arial" w:eastAsia="Times New Roman" w:hAnsi="Arial" w:cs="Times New Roman"/>
          <w:bCs/>
          <w:kern w:val="0"/>
          <w:szCs w:val="20"/>
          <w14:ligatures w14:val="none"/>
        </w:rPr>
        <w:t>.</w:t>
      </w:r>
      <w:bookmarkEnd w:id="10"/>
      <w:r w:rsidRPr="00C03932">
        <w:rPr>
          <w:rFonts w:ascii="Arial" w:eastAsia="Times New Roman" w:hAnsi="Arial" w:cs="Times New Roman"/>
          <w:bCs/>
          <w:kern w:val="0"/>
          <w:szCs w:val="20"/>
          <w14:ligatures w14:val="none"/>
        </w:rPr>
        <w:t xml:space="preserve"> The rule plead 14 CCR § 916.13 [936.13, 956.13] adds prescriptive language providing for the protection of water quality and riparian functions. The purpose of the change is to clarify when removing horizontal and vertical vegetative fuel </w:t>
      </w:r>
      <w:r w:rsidRPr="00C03932">
        <w:rPr>
          <w:rFonts w:ascii="Arial" w:eastAsia="Times New Roman" w:hAnsi="Arial" w:cs="Times New Roman"/>
          <w:bCs/>
          <w:kern w:val="0"/>
          <w:szCs w:val="20"/>
          <w14:ligatures w14:val="none"/>
        </w:rPr>
        <w:lastRenderedPageBreak/>
        <w:t xml:space="preserve">the </w:t>
      </w:r>
      <w:r w:rsidR="00AE1CF7">
        <w:rPr>
          <w:rFonts w:ascii="Arial" w:eastAsia="Times New Roman" w:hAnsi="Arial" w:cs="Times New Roman"/>
          <w:bCs/>
          <w:kern w:val="0"/>
          <w:szCs w:val="20"/>
          <w14:ligatures w14:val="none"/>
        </w:rPr>
        <w:t xml:space="preserve">undisturbed area </w:t>
      </w:r>
      <w:r w:rsidRPr="00C03932">
        <w:rPr>
          <w:rFonts w:ascii="Arial" w:eastAsia="Times New Roman" w:hAnsi="Arial" w:cs="Times New Roman"/>
          <w:bCs/>
          <w:kern w:val="0"/>
          <w:szCs w:val="20"/>
          <w14:ligatures w14:val="none"/>
        </w:rPr>
        <w:t>may be reduced below the 75% threshold. The amended language provides clarity allowing the undisturbed areas of the WLPZ to be reduced below the 75% requirement when operating under the prescriptive regulations of 14 CCR § 916.13 [936.13, 956.13]</w:t>
      </w:r>
      <w:r w:rsidR="00060C40">
        <w:rPr>
          <w:rFonts w:ascii="Arial" w:eastAsia="Times New Roman" w:hAnsi="Arial" w:cs="Times New Roman"/>
          <w:bCs/>
          <w:kern w:val="0"/>
          <w:szCs w:val="20"/>
          <w14:ligatures w14:val="none"/>
        </w:rPr>
        <w:t xml:space="preserve">, while </w:t>
      </w:r>
      <w:r w:rsidR="003E7610">
        <w:rPr>
          <w:rFonts w:ascii="Arial" w:eastAsia="Times New Roman" w:hAnsi="Arial" w:cs="Times New Roman"/>
          <w:bCs/>
          <w:kern w:val="0"/>
          <w:szCs w:val="20"/>
          <w14:ligatures w14:val="none"/>
        </w:rPr>
        <w:t xml:space="preserve">retaining the standard of a minimum 75% retention of </w:t>
      </w:r>
      <w:r w:rsidR="007F526F">
        <w:rPr>
          <w:rFonts w:ascii="Arial" w:eastAsia="Times New Roman" w:hAnsi="Arial" w:cs="Times New Roman"/>
          <w:bCs/>
          <w:kern w:val="0"/>
          <w:szCs w:val="20"/>
          <w14:ligatures w14:val="none"/>
        </w:rPr>
        <w:t>surface cover.</w:t>
      </w:r>
      <w:r w:rsidRPr="00C03932">
        <w:rPr>
          <w:rFonts w:ascii="Arial" w:eastAsia="Times New Roman" w:hAnsi="Arial" w:cs="Times New Roman"/>
          <w:bCs/>
          <w:kern w:val="0"/>
          <w:szCs w:val="20"/>
          <w14:ligatures w14:val="none"/>
        </w:rPr>
        <w:t xml:space="preserve"> This is necessary because it provides a site-specific reason the RPF may use to reduce the </w:t>
      </w:r>
      <w:r w:rsidR="00BD06F6">
        <w:rPr>
          <w:rFonts w:ascii="Arial" w:eastAsia="Times New Roman" w:hAnsi="Arial" w:cs="Times New Roman"/>
          <w:bCs/>
          <w:kern w:val="0"/>
          <w:szCs w:val="20"/>
          <w14:ligatures w14:val="none"/>
        </w:rPr>
        <w:t>undisturbed area</w:t>
      </w:r>
      <w:r w:rsidRPr="00C03932">
        <w:rPr>
          <w:rFonts w:ascii="Arial" w:eastAsia="Times New Roman" w:hAnsi="Arial" w:cs="Times New Roman"/>
          <w:bCs/>
          <w:kern w:val="0"/>
          <w:szCs w:val="20"/>
          <w14:ligatures w14:val="none"/>
        </w:rPr>
        <w:t xml:space="preserve"> below 75%.  This will eliminate confusion during the review process providing clarity that this is only allowed when removing the intermediate and understory ladder fuels that help </w:t>
      </w:r>
      <w:r w:rsidR="00DA249E">
        <w:rPr>
          <w:rFonts w:ascii="Arial" w:eastAsia="Times New Roman" w:hAnsi="Arial" w:cs="Times New Roman"/>
          <w:bCs/>
          <w:kern w:val="0"/>
          <w:szCs w:val="20"/>
          <w14:ligatures w14:val="none"/>
        </w:rPr>
        <w:t>diffuse</w:t>
      </w:r>
      <w:r w:rsidR="00DA249E" w:rsidRPr="00C03932">
        <w:rPr>
          <w:rFonts w:ascii="Arial" w:eastAsia="Times New Roman" w:hAnsi="Arial" w:cs="Times New Roman"/>
          <w:bCs/>
          <w:kern w:val="0"/>
          <w:szCs w:val="20"/>
          <w14:ligatures w14:val="none"/>
        </w:rPr>
        <w:t xml:space="preserve"> </w:t>
      </w:r>
      <w:r w:rsidRPr="00C03932">
        <w:rPr>
          <w:rFonts w:ascii="Arial" w:eastAsia="Times New Roman" w:hAnsi="Arial" w:cs="Times New Roman"/>
          <w:bCs/>
          <w:kern w:val="0"/>
          <w:szCs w:val="20"/>
          <w14:ligatures w14:val="none"/>
        </w:rPr>
        <w:t xml:space="preserve">raindrop energy. </w:t>
      </w:r>
    </w:p>
    <w:p w14:paraId="3AD64987" w14:textId="77777777" w:rsidR="00C03932" w:rsidRPr="00C03932" w:rsidRDefault="00C03932" w:rsidP="00C03932">
      <w:pPr>
        <w:spacing w:after="0" w:line="240" w:lineRule="auto"/>
        <w:rPr>
          <w:rFonts w:ascii="Arial" w:eastAsia="Times New Roman" w:hAnsi="Arial" w:cs="Times New Roman"/>
          <w:bCs/>
          <w:kern w:val="0"/>
          <w:szCs w:val="20"/>
          <w14:ligatures w14:val="none"/>
        </w:rPr>
      </w:pPr>
    </w:p>
    <w:p w14:paraId="49CF88CC" w14:textId="2153668D" w:rsidR="00C03932" w:rsidRPr="00C03932" w:rsidRDefault="00494F1F" w:rsidP="00C03932">
      <w:pPr>
        <w:spacing w:after="0" w:line="240" w:lineRule="auto"/>
        <w:rPr>
          <w:rFonts w:ascii="Arial" w:eastAsia="Times New Roman" w:hAnsi="Arial" w:cs="Times New Roman"/>
          <w:b/>
          <w:kern w:val="0"/>
          <w:szCs w:val="20"/>
          <w14:ligatures w14:val="none"/>
        </w:rPr>
      </w:pPr>
      <w:bookmarkStart w:id="11" w:name="_Hlk187755825"/>
      <w:bookmarkStart w:id="12" w:name="_Hlk185853754"/>
      <w:r>
        <w:rPr>
          <w:rFonts w:ascii="Arial" w:eastAsia="Times New Roman" w:hAnsi="Arial" w:cs="Times New Roman"/>
          <w:b/>
          <w:kern w:val="0"/>
          <w:szCs w:val="20"/>
          <w14:ligatures w14:val="none"/>
        </w:rPr>
        <w:t>Adopt</w:t>
      </w:r>
      <w:r w:rsidR="005A4FE6">
        <w:rPr>
          <w:rFonts w:ascii="Arial" w:eastAsia="Times New Roman" w:hAnsi="Arial" w:cs="Times New Roman"/>
          <w:b/>
          <w:kern w:val="0"/>
          <w:szCs w:val="20"/>
          <w14:ligatures w14:val="none"/>
        </w:rPr>
        <w:t xml:space="preserve"> </w:t>
      </w:r>
      <w:r w:rsidR="00C03932" w:rsidRPr="00C03932">
        <w:rPr>
          <w:rFonts w:ascii="Arial" w:eastAsia="Times New Roman" w:hAnsi="Arial" w:cs="Times New Roman"/>
          <w:b/>
          <w:kern w:val="0"/>
          <w:szCs w:val="20"/>
          <w14:ligatures w14:val="none"/>
        </w:rPr>
        <w:t xml:space="preserve">§§ 916.4 [936.4, 956.4] </w:t>
      </w:r>
      <w:bookmarkEnd w:id="11"/>
      <w:r w:rsidR="00C03932" w:rsidRPr="00C03932">
        <w:rPr>
          <w:rFonts w:ascii="Arial" w:eastAsia="Times New Roman" w:hAnsi="Arial" w:cs="Times New Roman"/>
          <w:b/>
          <w:kern w:val="0"/>
          <w:szCs w:val="20"/>
          <w14:ligatures w14:val="none"/>
        </w:rPr>
        <w:t>(f)(5)</w:t>
      </w:r>
    </w:p>
    <w:bookmarkEnd w:id="12"/>
    <w:p w14:paraId="39BFE243" w14:textId="5814B837" w:rsidR="00C03932" w:rsidRPr="00C03932" w:rsidRDefault="00C03932" w:rsidP="00C03932">
      <w:pPr>
        <w:spacing w:after="0" w:line="240" w:lineRule="auto"/>
        <w:rPr>
          <w:rFonts w:ascii="Arial" w:eastAsia="Times New Roman" w:hAnsi="Arial" w:cs="Times New Roman"/>
          <w:bCs/>
          <w:kern w:val="0"/>
          <w:szCs w:val="20"/>
          <w14:ligatures w14:val="none"/>
        </w:rPr>
      </w:pPr>
      <w:r w:rsidRPr="00C03932">
        <w:rPr>
          <w:rFonts w:ascii="Arial" w:eastAsia="Times New Roman" w:hAnsi="Arial" w:cs="Times New Roman"/>
          <w:bCs/>
          <w:kern w:val="0"/>
          <w:szCs w:val="20"/>
          <w14:ligatures w14:val="none"/>
        </w:rPr>
        <w:t xml:space="preserve">Subsection (f) of </w:t>
      </w:r>
      <w:bookmarkStart w:id="13" w:name="_Hlk185853139"/>
      <w:r w:rsidRPr="00C03932">
        <w:rPr>
          <w:rFonts w:ascii="Arial" w:eastAsia="Times New Roman" w:hAnsi="Arial" w:cs="Times New Roman"/>
          <w:bCs/>
          <w:kern w:val="0"/>
          <w:szCs w:val="20"/>
          <w14:ligatures w14:val="none"/>
        </w:rPr>
        <w:t xml:space="preserve">§ 916.4 </w:t>
      </w:r>
      <w:bookmarkEnd w:id="13"/>
      <w:r w:rsidRPr="00C03932">
        <w:rPr>
          <w:rFonts w:ascii="Arial" w:eastAsia="Times New Roman" w:hAnsi="Arial" w:cs="Times New Roman"/>
          <w:bCs/>
          <w:kern w:val="0"/>
          <w:szCs w:val="20"/>
          <w14:ligatures w14:val="none"/>
        </w:rPr>
        <w:t>identifies the specific locations heavy equipment may be used for the purpose of timber falling</w:t>
      </w:r>
      <w:r w:rsidR="002935B7">
        <w:rPr>
          <w:rFonts w:ascii="Arial" w:eastAsia="Times New Roman" w:hAnsi="Arial" w:cs="Times New Roman"/>
          <w:bCs/>
          <w:kern w:val="0"/>
          <w:szCs w:val="20"/>
          <w14:ligatures w14:val="none"/>
        </w:rPr>
        <w:t>, Yarding, and site preparation</w:t>
      </w:r>
      <w:r w:rsidRPr="00C03932">
        <w:rPr>
          <w:rFonts w:ascii="Arial" w:eastAsia="Times New Roman" w:hAnsi="Arial" w:cs="Times New Roman"/>
          <w:bCs/>
          <w:kern w:val="0"/>
          <w:szCs w:val="20"/>
          <w14:ligatures w14:val="none"/>
        </w:rPr>
        <w:t xml:space="preserve"> within the Watercourse and Lake Protection Zone (WLPZ) without the need for an explanation or justification provided in a </w:t>
      </w:r>
      <w:r w:rsidR="00BD06F6">
        <w:rPr>
          <w:rFonts w:ascii="Arial" w:eastAsia="Times New Roman" w:hAnsi="Arial" w:cs="Times New Roman"/>
          <w:bCs/>
          <w:kern w:val="0"/>
          <w:szCs w:val="20"/>
          <w14:ligatures w14:val="none"/>
        </w:rPr>
        <w:t>T</w:t>
      </w:r>
      <w:r w:rsidR="00BD06F6" w:rsidRPr="00C03932">
        <w:rPr>
          <w:rFonts w:ascii="Arial" w:eastAsia="Times New Roman" w:hAnsi="Arial" w:cs="Times New Roman"/>
          <w:bCs/>
          <w:kern w:val="0"/>
          <w:szCs w:val="20"/>
          <w14:ligatures w14:val="none"/>
        </w:rPr>
        <w:t xml:space="preserve">imber </w:t>
      </w:r>
      <w:r w:rsidRPr="00C03932">
        <w:rPr>
          <w:rFonts w:ascii="Arial" w:eastAsia="Times New Roman" w:hAnsi="Arial" w:cs="Times New Roman"/>
          <w:bCs/>
          <w:kern w:val="0"/>
          <w:szCs w:val="20"/>
          <w14:ligatures w14:val="none"/>
        </w:rPr>
        <w:t xml:space="preserve">Harvest Plan (THP).  14 CCR § 916.4(f) is amended to include subsection (5) which references the rule plead developed for the removal of horizontal and vertical vegetative fuel loads which contribute to the spread of wildfire. The problem is the current language does not have a prescriptive regulatory standard specified for the use of heavy equipment within the WLPZ for the purpose of timber </w:t>
      </w:r>
      <w:r w:rsidR="00DD6EBF">
        <w:rPr>
          <w:rFonts w:ascii="Arial" w:eastAsia="Times New Roman" w:hAnsi="Arial" w:cs="Times New Roman"/>
          <w:bCs/>
          <w:kern w:val="0"/>
          <w:szCs w:val="20"/>
          <w14:ligatures w14:val="none"/>
        </w:rPr>
        <w:t xml:space="preserve">falling and </w:t>
      </w:r>
      <w:r w:rsidR="00E6239D">
        <w:rPr>
          <w:rFonts w:ascii="Arial" w:eastAsia="Times New Roman" w:hAnsi="Arial" w:cs="Times New Roman"/>
          <w:bCs/>
          <w:kern w:val="0"/>
          <w:szCs w:val="20"/>
          <w14:ligatures w14:val="none"/>
        </w:rPr>
        <w:t>Yarding and</w:t>
      </w:r>
      <w:r w:rsidRPr="00C03932">
        <w:rPr>
          <w:rFonts w:ascii="Arial" w:eastAsia="Times New Roman" w:hAnsi="Arial" w:cs="Times New Roman"/>
          <w:bCs/>
          <w:kern w:val="0"/>
          <w:szCs w:val="20"/>
          <w14:ligatures w14:val="none"/>
        </w:rPr>
        <w:t xml:space="preserve"> requires an explanation and justification to be prepared by an RPF and approved by the reviewing agencies. This creates uncertainty during the review process because there are no prescriptive regulatory standards to rely on, which increases review timelines. This is necessary to provide clarity for the RPF and the reviewing agencies by allowing the work to be completed based on prescriptive regulations developed in 14 CCR § 916.13 [936.13, 956.13].   Additionally, this will reduce the need for the RPF to write an explanation </w:t>
      </w:r>
      <w:r w:rsidR="00D22103">
        <w:rPr>
          <w:rFonts w:ascii="Arial" w:eastAsia="Times New Roman" w:hAnsi="Arial" w:cs="Times New Roman"/>
          <w:bCs/>
          <w:kern w:val="0"/>
          <w:szCs w:val="20"/>
          <w14:ligatures w14:val="none"/>
        </w:rPr>
        <w:t xml:space="preserve">and </w:t>
      </w:r>
      <w:r w:rsidRPr="00C03932">
        <w:rPr>
          <w:rFonts w:ascii="Arial" w:eastAsia="Times New Roman" w:hAnsi="Arial" w:cs="Times New Roman"/>
          <w:bCs/>
          <w:kern w:val="0"/>
          <w:szCs w:val="20"/>
          <w14:ligatures w14:val="none"/>
        </w:rPr>
        <w:t>justification which will reduce review agency discussions and improve review timelines.</w:t>
      </w:r>
    </w:p>
    <w:p w14:paraId="1157EA40" w14:textId="77777777" w:rsidR="00C03932" w:rsidRPr="00C03932" w:rsidRDefault="00C03932" w:rsidP="00C03932">
      <w:pPr>
        <w:spacing w:after="0" w:line="240" w:lineRule="auto"/>
        <w:rPr>
          <w:rFonts w:ascii="Arial" w:eastAsia="Times New Roman" w:hAnsi="Arial" w:cs="Times New Roman"/>
          <w:bCs/>
          <w:kern w:val="0"/>
          <w:szCs w:val="20"/>
          <w14:ligatures w14:val="none"/>
        </w:rPr>
      </w:pPr>
    </w:p>
    <w:p w14:paraId="74C25EC8" w14:textId="68EE42A7" w:rsidR="00C03932" w:rsidRPr="00C03932" w:rsidRDefault="00C03932" w:rsidP="00C03932">
      <w:pPr>
        <w:spacing w:after="0" w:line="240" w:lineRule="auto"/>
        <w:rPr>
          <w:rFonts w:ascii="Arial" w:eastAsia="Times New Roman" w:hAnsi="Arial" w:cs="Times New Roman"/>
          <w:b/>
          <w:kern w:val="0"/>
          <w:szCs w:val="20"/>
          <w14:ligatures w14:val="none"/>
        </w:rPr>
      </w:pPr>
      <w:r w:rsidRPr="00C03932">
        <w:rPr>
          <w:rFonts w:ascii="Arial" w:eastAsia="Times New Roman" w:hAnsi="Arial" w:cs="Times New Roman"/>
          <w:b/>
          <w:kern w:val="0"/>
          <w:szCs w:val="20"/>
          <w14:ligatures w14:val="none"/>
        </w:rPr>
        <w:t xml:space="preserve">Amend §§ 916.5 [936.5, 956.5] (e) </w:t>
      </w:r>
      <w:r w:rsidR="005A4FE6">
        <w:rPr>
          <w:rFonts w:ascii="Arial" w:eastAsia="Times New Roman" w:hAnsi="Arial" w:cs="Times New Roman"/>
          <w:b/>
          <w:kern w:val="0"/>
          <w:szCs w:val="20"/>
          <w14:ligatures w14:val="none"/>
        </w:rPr>
        <w:t>“</w:t>
      </w:r>
      <w:r w:rsidRPr="00C03932">
        <w:rPr>
          <w:rFonts w:ascii="Arial" w:eastAsia="Times New Roman" w:hAnsi="Arial" w:cs="Times New Roman"/>
          <w:b/>
          <w:kern w:val="0"/>
          <w:szCs w:val="20"/>
          <w14:ligatures w14:val="none"/>
        </w:rPr>
        <w:t>G”,</w:t>
      </w:r>
      <w:r w:rsidR="005A4FE6">
        <w:rPr>
          <w:rFonts w:ascii="Arial" w:eastAsia="Times New Roman" w:hAnsi="Arial" w:cs="Times New Roman"/>
          <w:b/>
          <w:kern w:val="0"/>
          <w:szCs w:val="20"/>
          <w14:ligatures w14:val="none"/>
        </w:rPr>
        <w:t xml:space="preserve"> </w:t>
      </w:r>
      <w:r w:rsidRPr="00C03932">
        <w:rPr>
          <w:rFonts w:ascii="Arial" w:eastAsia="Times New Roman" w:hAnsi="Arial" w:cs="Times New Roman"/>
          <w:b/>
          <w:kern w:val="0"/>
          <w:szCs w:val="20"/>
          <w14:ligatures w14:val="none"/>
        </w:rPr>
        <w:t>“H”,</w:t>
      </w:r>
      <w:r w:rsidR="005A4FE6">
        <w:rPr>
          <w:rFonts w:ascii="Arial" w:eastAsia="Times New Roman" w:hAnsi="Arial" w:cs="Times New Roman"/>
          <w:b/>
          <w:kern w:val="0"/>
          <w:szCs w:val="20"/>
          <w14:ligatures w14:val="none"/>
        </w:rPr>
        <w:t xml:space="preserve"> </w:t>
      </w:r>
      <w:r w:rsidRPr="00C03932">
        <w:rPr>
          <w:rFonts w:ascii="Arial" w:eastAsia="Times New Roman" w:hAnsi="Arial" w:cs="Times New Roman"/>
          <w:b/>
          <w:kern w:val="0"/>
          <w:szCs w:val="20"/>
          <w14:ligatures w14:val="none"/>
        </w:rPr>
        <w:t>“I”</w:t>
      </w:r>
    </w:p>
    <w:p w14:paraId="5FBB0E13" w14:textId="500126A8" w:rsidR="00C03932" w:rsidRDefault="00C03932" w:rsidP="00C03932">
      <w:pPr>
        <w:spacing w:after="0" w:line="240" w:lineRule="auto"/>
        <w:rPr>
          <w:rFonts w:ascii="Arial" w:eastAsia="Times New Roman" w:hAnsi="Arial" w:cs="Times New Roman"/>
          <w:bCs/>
          <w:kern w:val="0"/>
          <w:szCs w:val="20"/>
          <w14:ligatures w14:val="none"/>
        </w:rPr>
      </w:pPr>
      <w:r w:rsidRPr="00C03932">
        <w:rPr>
          <w:rFonts w:ascii="Arial" w:eastAsia="Times New Roman" w:hAnsi="Arial" w:cs="Times New Roman"/>
          <w:bCs/>
          <w:kern w:val="0"/>
          <w:szCs w:val="20"/>
          <w14:ligatures w14:val="none"/>
        </w:rPr>
        <w:t xml:space="preserve">The </w:t>
      </w:r>
      <w:r w:rsidR="004617E3">
        <w:rPr>
          <w:rFonts w:ascii="Arial" w:eastAsia="Times New Roman" w:hAnsi="Arial" w:cs="Times New Roman"/>
          <w:bCs/>
          <w:kern w:val="0"/>
          <w:szCs w:val="20"/>
          <w14:ligatures w14:val="none"/>
        </w:rPr>
        <w:t xml:space="preserve">alphabetical </w:t>
      </w:r>
      <w:r w:rsidRPr="00C03932">
        <w:rPr>
          <w:rFonts w:ascii="Arial" w:eastAsia="Times New Roman" w:hAnsi="Arial" w:cs="Times New Roman"/>
          <w:bCs/>
          <w:kern w:val="0"/>
          <w:szCs w:val="20"/>
          <w14:ligatures w14:val="none"/>
        </w:rPr>
        <w:t>letter</w:t>
      </w:r>
      <w:r w:rsidR="004617E3">
        <w:rPr>
          <w:rFonts w:ascii="Arial" w:eastAsia="Times New Roman" w:hAnsi="Arial" w:cs="Times New Roman"/>
          <w:bCs/>
          <w:kern w:val="0"/>
          <w:szCs w:val="20"/>
          <w14:ligatures w14:val="none"/>
        </w:rPr>
        <w:t xml:space="preserve"> designations G, H, and I indicate standard protective measures to be applied to the watercourse </w:t>
      </w:r>
      <w:r w:rsidR="005A4FE6">
        <w:rPr>
          <w:rFonts w:ascii="Arial" w:eastAsia="Times New Roman" w:hAnsi="Arial" w:cs="Times New Roman"/>
          <w:bCs/>
          <w:kern w:val="0"/>
          <w:szCs w:val="20"/>
          <w14:ligatures w14:val="none"/>
        </w:rPr>
        <w:t>classifications as</w:t>
      </w:r>
      <w:r w:rsidRPr="00C03932">
        <w:rPr>
          <w:rFonts w:ascii="Arial" w:eastAsia="Times New Roman" w:hAnsi="Arial" w:cs="Times New Roman"/>
          <w:bCs/>
          <w:kern w:val="0"/>
          <w:szCs w:val="20"/>
          <w14:ligatures w14:val="none"/>
        </w:rPr>
        <w:t xml:space="preserve"> identified </w:t>
      </w:r>
      <w:r w:rsidR="003C36DE">
        <w:rPr>
          <w:rFonts w:ascii="Arial" w:eastAsia="Times New Roman" w:hAnsi="Arial" w:cs="Times New Roman"/>
          <w:bCs/>
          <w:kern w:val="0"/>
          <w:szCs w:val="20"/>
          <w14:ligatures w14:val="none"/>
        </w:rPr>
        <w:t>in the “Protect</w:t>
      </w:r>
      <w:r w:rsidR="001A46B4">
        <w:rPr>
          <w:rFonts w:ascii="Arial" w:eastAsia="Times New Roman" w:hAnsi="Arial" w:cs="Times New Roman"/>
          <w:bCs/>
          <w:kern w:val="0"/>
          <w:szCs w:val="20"/>
          <w14:ligatures w14:val="none"/>
        </w:rPr>
        <w:t>ion</w:t>
      </w:r>
      <w:r w:rsidR="003C36DE">
        <w:rPr>
          <w:rFonts w:ascii="Arial" w:eastAsia="Times New Roman" w:hAnsi="Arial" w:cs="Times New Roman"/>
          <w:bCs/>
          <w:kern w:val="0"/>
          <w:szCs w:val="20"/>
          <w14:ligatures w14:val="none"/>
        </w:rPr>
        <w:t xml:space="preserve"> Measures and Widths” column </w:t>
      </w:r>
      <w:r w:rsidR="001A46B4">
        <w:rPr>
          <w:rFonts w:ascii="Arial" w:eastAsia="Times New Roman" w:hAnsi="Arial" w:cs="Times New Roman"/>
          <w:bCs/>
          <w:kern w:val="0"/>
          <w:szCs w:val="20"/>
          <w14:ligatures w14:val="none"/>
        </w:rPr>
        <w:t xml:space="preserve">in </w:t>
      </w:r>
      <w:r w:rsidR="001A46B4" w:rsidRPr="00C03932">
        <w:rPr>
          <w:rFonts w:ascii="Arial" w:eastAsia="Times New Roman" w:hAnsi="Arial" w:cs="Times New Roman"/>
          <w:bCs/>
          <w:kern w:val="0"/>
          <w:szCs w:val="20"/>
          <w14:ligatures w14:val="none"/>
        </w:rPr>
        <w:t>Table</w:t>
      </w:r>
      <w:r w:rsidRPr="00C03932">
        <w:rPr>
          <w:rFonts w:ascii="Arial" w:eastAsia="Times New Roman" w:hAnsi="Arial" w:cs="Times New Roman"/>
          <w:bCs/>
          <w:kern w:val="0"/>
          <w:szCs w:val="20"/>
          <w14:ligatures w14:val="none"/>
        </w:rPr>
        <w:t xml:space="preserve"> I.  The letters provide prescriptive regulatory standard</w:t>
      </w:r>
      <w:r w:rsidR="004617E3">
        <w:rPr>
          <w:rFonts w:ascii="Arial" w:eastAsia="Times New Roman" w:hAnsi="Arial" w:cs="Times New Roman"/>
          <w:bCs/>
          <w:kern w:val="0"/>
          <w:szCs w:val="20"/>
          <w14:ligatures w14:val="none"/>
        </w:rPr>
        <w:t>s</w:t>
      </w:r>
      <w:r w:rsidRPr="00C03932">
        <w:rPr>
          <w:rFonts w:ascii="Arial" w:eastAsia="Times New Roman" w:hAnsi="Arial" w:cs="Times New Roman"/>
          <w:bCs/>
          <w:kern w:val="0"/>
          <w:szCs w:val="20"/>
          <w14:ligatures w14:val="none"/>
        </w:rPr>
        <w:t xml:space="preserve"> for the protection of water temperature, filter strip properties, upslope stability, and fish and wildlife values as specific to overstory and </w:t>
      </w:r>
      <w:r w:rsidR="001A46B4" w:rsidRPr="00C03932">
        <w:rPr>
          <w:rFonts w:ascii="Arial" w:eastAsia="Times New Roman" w:hAnsi="Arial" w:cs="Times New Roman"/>
          <w:bCs/>
          <w:kern w:val="0"/>
          <w:szCs w:val="20"/>
          <w14:ligatures w14:val="none"/>
        </w:rPr>
        <w:t xml:space="preserve">understory </w:t>
      </w:r>
      <w:r w:rsidR="001A46B4">
        <w:rPr>
          <w:rFonts w:ascii="Arial" w:eastAsia="Times New Roman" w:hAnsi="Arial" w:cs="Times New Roman"/>
          <w:bCs/>
          <w:kern w:val="0"/>
          <w:szCs w:val="20"/>
          <w14:ligatures w14:val="none"/>
        </w:rPr>
        <w:t>retention</w:t>
      </w:r>
      <w:r w:rsidR="003C36DE">
        <w:rPr>
          <w:rFonts w:ascii="Arial" w:eastAsia="Times New Roman" w:hAnsi="Arial" w:cs="Times New Roman"/>
          <w:bCs/>
          <w:kern w:val="0"/>
          <w:szCs w:val="20"/>
          <w14:ligatures w14:val="none"/>
        </w:rPr>
        <w:t xml:space="preserve"> standards</w:t>
      </w:r>
      <w:r w:rsidRPr="00C03932">
        <w:rPr>
          <w:rFonts w:ascii="Arial" w:eastAsia="Times New Roman" w:hAnsi="Arial" w:cs="Times New Roman"/>
          <w:bCs/>
          <w:kern w:val="0"/>
          <w:szCs w:val="20"/>
          <w14:ligatures w14:val="none"/>
        </w:rPr>
        <w:t>.  These have been amended to clarify the standards when operating under added section 14 CCR § 916.13, [936.13, 956.13].</w:t>
      </w:r>
    </w:p>
    <w:p w14:paraId="5725AC13" w14:textId="77777777" w:rsidR="001A46B4" w:rsidRPr="00C03932" w:rsidRDefault="001A46B4" w:rsidP="00C03932">
      <w:pPr>
        <w:spacing w:after="0" w:line="240" w:lineRule="auto"/>
        <w:rPr>
          <w:rFonts w:ascii="Arial" w:eastAsia="Times New Roman" w:hAnsi="Arial" w:cs="Times New Roman"/>
          <w:bCs/>
          <w:kern w:val="0"/>
          <w:szCs w:val="20"/>
          <w14:ligatures w14:val="none"/>
        </w:rPr>
      </w:pPr>
    </w:p>
    <w:p w14:paraId="2617CCA4" w14:textId="1EA4DD70" w:rsidR="00C03932" w:rsidRPr="00C03932" w:rsidRDefault="00C03932" w:rsidP="00C03932">
      <w:pPr>
        <w:numPr>
          <w:ilvl w:val="0"/>
          <w:numId w:val="3"/>
        </w:numPr>
        <w:spacing w:after="0" w:line="240" w:lineRule="auto"/>
        <w:rPr>
          <w:rFonts w:ascii="Arial" w:eastAsia="Times New Roman" w:hAnsi="Arial" w:cs="Times New Roman"/>
          <w:bCs/>
          <w:kern w:val="0"/>
          <w:szCs w:val="20"/>
          <w14:ligatures w14:val="none"/>
        </w:rPr>
      </w:pPr>
      <w:r w:rsidRPr="00C03932">
        <w:rPr>
          <w:rFonts w:ascii="Arial" w:eastAsia="Times New Roman" w:hAnsi="Arial" w:cs="Times New Roman"/>
          <w:bCs/>
          <w:kern w:val="0"/>
          <w:szCs w:val="20"/>
          <w14:ligatures w14:val="none"/>
        </w:rPr>
        <w:t xml:space="preserve"> “G” currently requires 50% of the overstory and 50% of the understory canopy covering the ground be retained.  14 CCR </w:t>
      </w:r>
      <w:bookmarkStart w:id="14" w:name="_Hlk187822651"/>
      <w:r w:rsidRPr="00C03932">
        <w:rPr>
          <w:rFonts w:ascii="Arial" w:eastAsia="Times New Roman" w:hAnsi="Arial" w:cs="Times New Roman"/>
          <w:bCs/>
          <w:kern w:val="0"/>
          <w:szCs w:val="20"/>
          <w14:ligatures w14:val="none"/>
        </w:rPr>
        <w:t>§ 916.13, [936.13, 956.13</w:t>
      </w:r>
      <w:bookmarkEnd w:id="14"/>
      <w:r w:rsidRPr="00C03932">
        <w:rPr>
          <w:rFonts w:ascii="Arial" w:eastAsia="Times New Roman" w:hAnsi="Arial" w:cs="Times New Roman"/>
          <w:bCs/>
          <w:kern w:val="0"/>
          <w:szCs w:val="20"/>
          <w14:ligatures w14:val="none"/>
        </w:rPr>
        <w:t xml:space="preserve">] would allow for the removal of the horizontal and vertical vegetative fuel loads, which </w:t>
      </w:r>
      <w:r w:rsidR="00A35C74">
        <w:rPr>
          <w:rFonts w:ascii="Arial" w:eastAsia="Times New Roman" w:hAnsi="Arial" w:cs="Times New Roman"/>
          <w:bCs/>
          <w:kern w:val="0"/>
          <w:szCs w:val="20"/>
          <w14:ligatures w14:val="none"/>
        </w:rPr>
        <w:t>may be greater than 50% of the understory canopy</w:t>
      </w:r>
      <w:r w:rsidRPr="00C03932">
        <w:rPr>
          <w:rFonts w:ascii="Arial" w:eastAsia="Times New Roman" w:hAnsi="Arial" w:cs="Times New Roman"/>
          <w:bCs/>
          <w:kern w:val="0"/>
          <w:szCs w:val="20"/>
          <w14:ligatures w14:val="none"/>
        </w:rPr>
        <w:t xml:space="preserve">, to reduce the intensity and spread of wildfire.  Language has been amended in “G” to clarify when operating per 14 CCR § 916.13, [936.13, 956.13] that the understory canopy may be reduced below 50%.  </w:t>
      </w:r>
      <w:bookmarkStart w:id="15" w:name="_Hlk185941854"/>
      <w:r w:rsidRPr="00C03932">
        <w:rPr>
          <w:rFonts w:ascii="Arial" w:eastAsia="Times New Roman" w:hAnsi="Arial" w:cs="Times New Roman"/>
          <w:bCs/>
          <w:kern w:val="0"/>
          <w:szCs w:val="20"/>
          <w14:ligatures w14:val="none"/>
        </w:rPr>
        <w:t>In the adopted rule plead, 14 CCR § 916.13, [936.13, 956.13] (a)(4) the RPF is required to provide a description of</w:t>
      </w:r>
      <w:r w:rsidR="008D7A9B">
        <w:rPr>
          <w:rFonts w:ascii="Arial" w:eastAsia="Times New Roman" w:hAnsi="Arial" w:cs="Times New Roman"/>
          <w:bCs/>
          <w:kern w:val="0"/>
          <w:szCs w:val="20"/>
          <w14:ligatures w14:val="none"/>
        </w:rPr>
        <w:t xml:space="preserve"> post-harvest variation</w:t>
      </w:r>
      <w:r w:rsidR="00E300C9">
        <w:rPr>
          <w:rFonts w:ascii="Arial" w:eastAsia="Times New Roman" w:hAnsi="Arial" w:cs="Times New Roman"/>
          <w:bCs/>
          <w:kern w:val="0"/>
          <w:szCs w:val="20"/>
          <w14:ligatures w14:val="none"/>
        </w:rPr>
        <w:t>s</w:t>
      </w:r>
      <w:r w:rsidR="008D7A9B">
        <w:rPr>
          <w:rFonts w:ascii="Arial" w:eastAsia="Times New Roman" w:hAnsi="Arial" w:cs="Times New Roman"/>
          <w:bCs/>
          <w:kern w:val="0"/>
          <w:szCs w:val="20"/>
          <w14:ligatures w14:val="none"/>
        </w:rPr>
        <w:t xml:space="preserve"> from the canopy retention standard</w:t>
      </w:r>
      <w:r w:rsidRPr="00C03932">
        <w:rPr>
          <w:rFonts w:ascii="Arial" w:eastAsia="Times New Roman" w:hAnsi="Arial" w:cs="Times New Roman"/>
          <w:bCs/>
          <w:kern w:val="0"/>
          <w:szCs w:val="20"/>
          <w14:ligatures w14:val="none"/>
        </w:rPr>
        <w:t xml:space="preserve"> identified in </w:t>
      </w:r>
      <w:r w:rsidRPr="00C03932">
        <w:rPr>
          <w:rFonts w:ascii="Arial" w:eastAsia="Times New Roman" w:hAnsi="Arial" w:cs="Arial"/>
          <w:kern w:val="0"/>
          <w14:ligatures w14:val="none"/>
        </w:rPr>
        <w:t xml:space="preserve">“G”, “H”, “I”.  This description will provide </w:t>
      </w:r>
      <w:r w:rsidRPr="00C03932">
        <w:rPr>
          <w:rFonts w:ascii="Arial" w:eastAsia="Times New Roman" w:hAnsi="Arial" w:cs="Arial"/>
          <w:kern w:val="0"/>
          <w14:ligatures w14:val="none"/>
        </w:rPr>
        <w:lastRenderedPageBreak/>
        <w:t xml:space="preserve">the reviewing agencies the opportunity to evaluate the site-specific nature of the </w:t>
      </w:r>
      <w:r w:rsidR="008D7A9B">
        <w:rPr>
          <w:rFonts w:ascii="Arial" w:eastAsia="Times New Roman" w:hAnsi="Arial" w:cs="Arial"/>
          <w:kern w:val="0"/>
          <w14:ligatures w14:val="none"/>
        </w:rPr>
        <w:t>canopy reduction</w:t>
      </w:r>
      <w:r w:rsidRPr="00C03932">
        <w:rPr>
          <w:rFonts w:ascii="Arial" w:eastAsia="Times New Roman" w:hAnsi="Arial" w:cs="Arial"/>
          <w:kern w:val="0"/>
          <w14:ligatures w14:val="none"/>
        </w:rPr>
        <w:t xml:space="preserve"> and will provide the regulatory standard for enforcement</w:t>
      </w:r>
      <w:bookmarkEnd w:id="15"/>
      <w:r w:rsidRPr="00C03932">
        <w:rPr>
          <w:rFonts w:ascii="Arial" w:eastAsia="Times New Roman" w:hAnsi="Arial" w:cs="Arial"/>
          <w:kern w:val="0"/>
          <w14:ligatures w14:val="none"/>
        </w:rPr>
        <w:t>.</w:t>
      </w:r>
    </w:p>
    <w:p w14:paraId="7A126BF8" w14:textId="77777777" w:rsidR="00C03932" w:rsidRPr="00C03932" w:rsidRDefault="00C03932" w:rsidP="00C03932">
      <w:pPr>
        <w:spacing w:after="0" w:line="240" w:lineRule="auto"/>
        <w:ind w:left="720"/>
        <w:rPr>
          <w:rFonts w:ascii="Arial" w:eastAsia="Times New Roman" w:hAnsi="Arial" w:cs="Times New Roman"/>
          <w:bCs/>
          <w:kern w:val="0"/>
          <w:szCs w:val="20"/>
          <w14:ligatures w14:val="none"/>
        </w:rPr>
      </w:pPr>
    </w:p>
    <w:p w14:paraId="2FC4F25F" w14:textId="744396A8" w:rsidR="00C03932" w:rsidRPr="00C03932" w:rsidRDefault="00C03932" w:rsidP="00C03932">
      <w:pPr>
        <w:numPr>
          <w:ilvl w:val="0"/>
          <w:numId w:val="3"/>
        </w:numPr>
        <w:spacing w:after="0" w:line="240" w:lineRule="auto"/>
        <w:rPr>
          <w:rFonts w:ascii="Arial" w:eastAsia="Times New Roman" w:hAnsi="Arial" w:cs="Times New Roman"/>
          <w:bCs/>
          <w:kern w:val="0"/>
          <w:szCs w:val="20"/>
          <w14:ligatures w14:val="none"/>
        </w:rPr>
      </w:pPr>
      <w:r w:rsidRPr="00C03932">
        <w:rPr>
          <w:rFonts w:ascii="Arial" w:eastAsia="Times New Roman" w:hAnsi="Arial" w:cs="Times New Roman"/>
          <w:bCs/>
          <w:kern w:val="0"/>
          <w:szCs w:val="20"/>
          <w14:ligatures w14:val="none"/>
        </w:rPr>
        <w:t xml:space="preserve">“H” currently requires 50% of the understory vegetation present before Timber Operations to be left living and well distributed within the WLPZ and allows for adjustments based on on-site conditions. The amended language </w:t>
      </w:r>
      <w:r w:rsidR="00E300C9">
        <w:rPr>
          <w:rFonts w:ascii="Arial" w:eastAsia="Times New Roman" w:hAnsi="Arial" w:cs="Times New Roman"/>
          <w:bCs/>
          <w:kern w:val="0"/>
          <w:szCs w:val="20"/>
          <w14:ligatures w14:val="none"/>
        </w:rPr>
        <w:t xml:space="preserve">adds </w:t>
      </w:r>
      <w:r w:rsidRPr="00C03932">
        <w:rPr>
          <w:rFonts w:ascii="Arial" w:eastAsia="Times New Roman" w:hAnsi="Arial" w:cs="Times New Roman"/>
          <w:bCs/>
          <w:kern w:val="0"/>
          <w:szCs w:val="20"/>
          <w14:ligatures w14:val="none"/>
        </w:rPr>
        <w:t>the use of 14 CCR § 916.13, [936.13, 956.13] for the reduction of the horizontal and vertical vegetative fuel loads</w:t>
      </w:r>
      <w:r w:rsidR="00E300C9">
        <w:rPr>
          <w:rFonts w:ascii="Arial" w:eastAsia="Times New Roman" w:hAnsi="Arial" w:cs="Times New Roman"/>
          <w:bCs/>
          <w:kern w:val="0"/>
          <w:szCs w:val="20"/>
          <w14:ligatures w14:val="none"/>
        </w:rPr>
        <w:t>, by which</w:t>
      </w:r>
      <w:r w:rsidRPr="00C03932">
        <w:rPr>
          <w:rFonts w:ascii="Arial" w:eastAsia="Times New Roman" w:hAnsi="Arial" w:cs="Times New Roman"/>
          <w:bCs/>
          <w:kern w:val="0"/>
          <w:szCs w:val="20"/>
          <w14:ligatures w14:val="none"/>
        </w:rPr>
        <w:t xml:space="preserve"> the existing understory </w:t>
      </w:r>
      <w:r w:rsidR="00E300C9">
        <w:rPr>
          <w:rFonts w:ascii="Arial" w:eastAsia="Times New Roman" w:hAnsi="Arial" w:cs="Times New Roman"/>
          <w:bCs/>
          <w:kern w:val="0"/>
          <w:szCs w:val="20"/>
          <w14:ligatures w14:val="none"/>
        </w:rPr>
        <w:t xml:space="preserve">canopy </w:t>
      </w:r>
      <w:r w:rsidRPr="00C03932">
        <w:rPr>
          <w:rFonts w:ascii="Arial" w:eastAsia="Times New Roman" w:hAnsi="Arial" w:cs="Times New Roman"/>
          <w:bCs/>
          <w:kern w:val="0"/>
          <w:szCs w:val="20"/>
          <w14:ligatures w14:val="none"/>
        </w:rPr>
        <w:t xml:space="preserve">component may be reduced below 50%.  The adopted rule plead allows for a reduction below 50% when addressing fuel reduction.  </w:t>
      </w:r>
      <w:bookmarkStart w:id="16" w:name="_Hlk193036266"/>
      <w:r w:rsidRPr="00C03932">
        <w:rPr>
          <w:rFonts w:ascii="Arial" w:eastAsia="Times New Roman" w:hAnsi="Arial" w:cs="Times New Roman"/>
          <w:bCs/>
          <w:kern w:val="0"/>
          <w:szCs w:val="20"/>
          <w14:ligatures w14:val="none"/>
        </w:rPr>
        <w:t xml:space="preserve">In the adopted rule plead, 14 CCR § 916.13, [936.13, 956.13] (a)(4) the RPF is required to provide a description of </w:t>
      </w:r>
      <w:r w:rsidR="00E300C9">
        <w:rPr>
          <w:rFonts w:ascii="Arial" w:eastAsia="Times New Roman" w:hAnsi="Arial" w:cs="Times New Roman"/>
          <w:bCs/>
          <w:kern w:val="0"/>
          <w:szCs w:val="20"/>
          <w14:ligatures w14:val="none"/>
        </w:rPr>
        <w:t xml:space="preserve">post-harvest variations from the canopy retention standards </w:t>
      </w:r>
      <w:r w:rsidRPr="00C03932">
        <w:rPr>
          <w:rFonts w:ascii="Arial" w:eastAsia="Times New Roman" w:hAnsi="Arial" w:cs="Times New Roman"/>
          <w:bCs/>
          <w:kern w:val="0"/>
          <w:szCs w:val="20"/>
          <w14:ligatures w14:val="none"/>
        </w:rPr>
        <w:t xml:space="preserve">identified in </w:t>
      </w:r>
      <w:r w:rsidRPr="00C03932">
        <w:rPr>
          <w:rFonts w:ascii="Arial" w:eastAsia="Times New Roman" w:hAnsi="Arial" w:cs="Arial"/>
          <w:kern w:val="0"/>
          <w14:ligatures w14:val="none"/>
        </w:rPr>
        <w:t xml:space="preserve">“G”, “H”, “I”.  This description will provide the reviewing agencies the opportunity to evaluate the site-specific nature of the </w:t>
      </w:r>
      <w:r w:rsidR="00E300C9">
        <w:rPr>
          <w:rFonts w:ascii="Arial" w:eastAsia="Times New Roman" w:hAnsi="Arial" w:cs="Arial"/>
          <w:kern w:val="0"/>
          <w14:ligatures w14:val="none"/>
        </w:rPr>
        <w:t>canopy reduction</w:t>
      </w:r>
      <w:r w:rsidRPr="00C03932">
        <w:rPr>
          <w:rFonts w:ascii="Arial" w:eastAsia="Times New Roman" w:hAnsi="Arial" w:cs="Arial"/>
          <w:kern w:val="0"/>
          <w14:ligatures w14:val="none"/>
        </w:rPr>
        <w:t xml:space="preserve"> and will provide the regulatory standard for enforcement.</w:t>
      </w:r>
    </w:p>
    <w:bookmarkEnd w:id="16"/>
    <w:p w14:paraId="3192E1EE" w14:textId="77777777" w:rsidR="00C03932" w:rsidRPr="00C03932" w:rsidRDefault="00C03932" w:rsidP="00C03932">
      <w:pPr>
        <w:spacing w:after="0" w:line="240" w:lineRule="auto"/>
        <w:ind w:left="720"/>
        <w:rPr>
          <w:rFonts w:ascii="Arial" w:eastAsia="Times New Roman" w:hAnsi="Arial" w:cs="Times New Roman"/>
          <w:bCs/>
          <w:kern w:val="0"/>
          <w:szCs w:val="20"/>
          <w14:ligatures w14:val="none"/>
        </w:rPr>
      </w:pPr>
    </w:p>
    <w:p w14:paraId="6AF242DF" w14:textId="61C69025" w:rsidR="00C03932" w:rsidRPr="001A46B4" w:rsidRDefault="00C03932" w:rsidP="001A46B4">
      <w:pPr>
        <w:numPr>
          <w:ilvl w:val="0"/>
          <w:numId w:val="3"/>
        </w:numPr>
        <w:spacing w:after="0" w:line="240" w:lineRule="auto"/>
        <w:rPr>
          <w:rFonts w:ascii="Arial" w:eastAsia="Times New Roman" w:hAnsi="Arial" w:cs="Times New Roman"/>
          <w:bCs/>
          <w:kern w:val="0"/>
          <w:szCs w:val="20"/>
          <w14:ligatures w14:val="none"/>
        </w:rPr>
      </w:pPr>
      <w:r w:rsidRPr="00C03932">
        <w:rPr>
          <w:rFonts w:ascii="Arial" w:eastAsia="Times New Roman" w:hAnsi="Arial" w:cs="Times New Roman"/>
          <w:bCs/>
          <w:kern w:val="0"/>
          <w:szCs w:val="20"/>
          <w14:ligatures w14:val="none"/>
        </w:rPr>
        <w:t>“I” currently requires 50% of the total canopy covering the ground shall be left in a well distributed multi-storied stand configuration composed of a diversity of species.</w:t>
      </w:r>
      <w:r w:rsidR="004F3272">
        <w:rPr>
          <w:rFonts w:ascii="Arial" w:eastAsia="Times New Roman" w:hAnsi="Arial" w:cs="Times New Roman"/>
          <w:bCs/>
          <w:kern w:val="0"/>
          <w:szCs w:val="20"/>
          <w14:ligatures w14:val="none"/>
        </w:rPr>
        <w:t xml:space="preserve">  Operations conducted per   </w:t>
      </w:r>
      <w:bookmarkStart w:id="17" w:name="_Hlk193036013"/>
      <w:r w:rsidRPr="00C03932">
        <w:rPr>
          <w:rFonts w:ascii="Arial" w:eastAsia="Times New Roman" w:hAnsi="Arial" w:cs="Times New Roman"/>
          <w:bCs/>
          <w:kern w:val="0"/>
          <w:szCs w:val="20"/>
          <w14:ligatures w14:val="none"/>
        </w:rPr>
        <w:t xml:space="preserve">14 CCR § 916.13 </w:t>
      </w:r>
      <w:bookmarkEnd w:id="17"/>
      <w:r w:rsidRPr="00C03932">
        <w:rPr>
          <w:rFonts w:ascii="Arial" w:eastAsia="Times New Roman" w:hAnsi="Arial" w:cs="Times New Roman"/>
          <w:bCs/>
          <w:kern w:val="0"/>
          <w:szCs w:val="20"/>
          <w14:ligatures w14:val="none"/>
        </w:rPr>
        <w:t xml:space="preserve">allow for the removal of understory vegetative fuels which </w:t>
      </w:r>
      <w:r w:rsidR="00D21270">
        <w:rPr>
          <w:rFonts w:ascii="Arial" w:eastAsia="Times New Roman" w:hAnsi="Arial" w:cs="Times New Roman"/>
          <w:bCs/>
          <w:kern w:val="0"/>
          <w:szCs w:val="20"/>
          <w14:ligatures w14:val="none"/>
        </w:rPr>
        <w:t xml:space="preserve">would otherwise have </w:t>
      </w:r>
      <w:r w:rsidRPr="00C03932">
        <w:rPr>
          <w:rFonts w:ascii="Arial" w:eastAsia="Times New Roman" w:hAnsi="Arial" w:cs="Times New Roman"/>
          <w:bCs/>
          <w:kern w:val="0"/>
          <w:szCs w:val="20"/>
          <w14:ligatures w14:val="none"/>
        </w:rPr>
        <w:t>contribute</w:t>
      </w:r>
      <w:r w:rsidR="00D21270">
        <w:rPr>
          <w:rFonts w:ascii="Arial" w:eastAsia="Times New Roman" w:hAnsi="Arial" w:cs="Times New Roman"/>
          <w:bCs/>
          <w:kern w:val="0"/>
          <w:szCs w:val="20"/>
          <w14:ligatures w14:val="none"/>
        </w:rPr>
        <w:t>d</w:t>
      </w:r>
      <w:r w:rsidRPr="00C03932">
        <w:rPr>
          <w:rFonts w:ascii="Arial" w:eastAsia="Times New Roman" w:hAnsi="Arial" w:cs="Times New Roman"/>
          <w:bCs/>
          <w:kern w:val="0"/>
          <w:szCs w:val="20"/>
          <w14:ligatures w14:val="none"/>
        </w:rPr>
        <w:t xml:space="preserve"> to</w:t>
      </w:r>
      <w:r w:rsidR="00D21270">
        <w:rPr>
          <w:rFonts w:ascii="Arial" w:eastAsia="Times New Roman" w:hAnsi="Arial" w:cs="Times New Roman"/>
          <w:bCs/>
          <w:kern w:val="0"/>
          <w:szCs w:val="20"/>
          <w14:ligatures w14:val="none"/>
        </w:rPr>
        <w:t xml:space="preserve"> the maintenance of </w:t>
      </w:r>
      <w:r w:rsidRPr="00C03932">
        <w:rPr>
          <w:rFonts w:ascii="Arial" w:eastAsia="Times New Roman" w:hAnsi="Arial" w:cs="Times New Roman"/>
          <w:bCs/>
          <w:kern w:val="0"/>
          <w:szCs w:val="20"/>
          <w14:ligatures w14:val="none"/>
        </w:rPr>
        <w:t xml:space="preserve">a multi-storied stand.  The amended language clarifies </w:t>
      </w:r>
      <w:r w:rsidR="00D21270">
        <w:rPr>
          <w:rFonts w:ascii="Arial" w:eastAsia="Times New Roman" w:hAnsi="Arial" w:cs="Times New Roman"/>
          <w:bCs/>
          <w:kern w:val="0"/>
          <w:szCs w:val="20"/>
          <w14:ligatures w14:val="none"/>
        </w:rPr>
        <w:t xml:space="preserve">that a multi-storied stand configuration is not necessary to </w:t>
      </w:r>
      <w:r w:rsidR="002D6B65">
        <w:rPr>
          <w:rFonts w:ascii="Arial" w:eastAsia="Times New Roman" w:hAnsi="Arial" w:cs="Times New Roman"/>
          <w:bCs/>
          <w:kern w:val="0"/>
          <w:szCs w:val="20"/>
          <w14:ligatures w14:val="none"/>
        </w:rPr>
        <w:t xml:space="preserve">be </w:t>
      </w:r>
      <w:r w:rsidR="00D21270">
        <w:rPr>
          <w:rFonts w:ascii="Arial" w:eastAsia="Times New Roman" w:hAnsi="Arial" w:cs="Times New Roman"/>
          <w:bCs/>
          <w:kern w:val="0"/>
          <w:szCs w:val="20"/>
          <w14:ligatures w14:val="none"/>
        </w:rPr>
        <w:t>maintain</w:t>
      </w:r>
      <w:r w:rsidR="002D6B65">
        <w:rPr>
          <w:rFonts w:ascii="Arial" w:eastAsia="Times New Roman" w:hAnsi="Arial" w:cs="Times New Roman"/>
          <w:bCs/>
          <w:kern w:val="0"/>
          <w:szCs w:val="20"/>
          <w14:ligatures w14:val="none"/>
        </w:rPr>
        <w:t>ed</w:t>
      </w:r>
      <w:r w:rsidR="00D21270">
        <w:rPr>
          <w:rFonts w:ascii="Arial" w:eastAsia="Times New Roman" w:hAnsi="Arial" w:cs="Times New Roman"/>
          <w:bCs/>
          <w:kern w:val="0"/>
          <w:szCs w:val="20"/>
          <w14:ligatures w14:val="none"/>
        </w:rPr>
        <w:t xml:space="preserve"> when </w:t>
      </w:r>
      <w:r w:rsidRPr="00C03932">
        <w:rPr>
          <w:rFonts w:ascii="Arial" w:eastAsia="Times New Roman" w:hAnsi="Arial" w:cs="Times New Roman"/>
          <w:bCs/>
          <w:kern w:val="0"/>
          <w:szCs w:val="20"/>
          <w14:ligatures w14:val="none"/>
        </w:rPr>
        <w:t>operation</w:t>
      </w:r>
      <w:r w:rsidR="00D21270">
        <w:rPr>
          <w:rFonts w:ascii="Arial" w:eastAsia="Times New Roman" w:hAnsi="Arial" w:cs="Times New Roman"/>
          <w:bCs/>
          <w:kern w:val="0"/>
          <w:szCs w:val="20"/>
          <w14:ligatures w14:val="none"/>
        </w:rPr>
        <w:t xml:space="preserve">s are conducted per </w:t>
      </w:r>
      <w:r w:rsidR="00D21270" w:rsidRPr="00D21270">
        <w:rPr>
          <w:rFonts w:ascii="Arial" w:eastAsia="Times New Roman" w:hAnsi="Arial" w:cs="Times New Roman"/>
          <w:bCs/>
          <w:kern w:val="0"/>
          <w:szCs w:val="20"/>
          <w14:ligatures w14:val="none"/>
        </w:rPr>
        <w:t>14 CCR § 916.1</w:t>
      </w:r>
      <w:r w:rsidR="00D21270">
        <w:rPr>
          <w:rFonts w:ascii="Arial" w:eastAsia="Times New Roman" w:hAnsi="Arial" w:cs="Times New Roman"/>
          <w:bCs/>
          <w:kern w:val="0"/>
          <w:szCs w:val="20"/>
          <w14:ligatures w14:val="none"/>
        </w:rPr>
        <w:t>3.</w:t>
      </w:r>
      <w:r w:rsidR="00D21270" w:rsidRPr="00D21270">
        <w:rPr>
          <w:rFonts w:ascii="Arial" w:eastAsia="Times New Roman" w:hAnsi="Arial" w:cs="Times New Roman"/>
          <w:bCs/>
          <w:kern w:val="0"/>
          <w:szCs w:val="20"/>
          <w14:ligatures w14:val="none"/>
        </w:rPr>
        <w:t xml:space="preserve"> </w:t>
      </w:r>
      <w:r w:rsidR="00D21270" w:rsidRPr="00C03932">
        <w:rPr>
          <w:rFonts w:ascii="Arial" w:eastAsia="Times New Roman" w:hAnsi="Arial" w:cs="Times New Roman"/>
          <w:bCs/>
          <w:kern w:val="0"/>
          <w:szCs w:val="20"/>
          <w14:ligatures w14:val="none"/>
        </w:rPr>
        <w:t xml:space="preserve">In the adopted rule plead, 14 CCR § 916.13, [936.13, 956.13] (a)(4) the RPF is required to provide a description of </w:t>
      </w:r>
      <w:r w:rsidR="00D21270">
        <w:rPr>
          <w:rFonts w:ascii="Arial" w:eastAsia="Times New Roman" w:hAnsi="Arial" w:cs="Times New Roman"/>
          <w:bCs/>
          <w:kern w:val="0"/>
          <w:szCs w:val="20"/>
          <w14:ligatures w14:val="none"/>
        </w:rPr>
        <w:t xml:space="preserve">post-harvest variations from the canopy retention </w:t>
      </w:r>
      <w:r w:rsidR="00EE0218">
        <w:rPr>
          <w:rFonts w:ascii="Arial" w:eastAsia="Times New Roman" w:hAnsi="Arial" w:cs="Times New Roman"/>
          <w:bCs/>
          <w:kern w:val="0"/>
          <w:szCs w:val="20"/>
          <w14:ligatures w14:val="none"/>
        </w:rPr>
        <w:t xml:space="preserve">standards </w:t>
      </w:r>
      <w:r w:rsidR="00EE0218" w:rsidRPr="00C03932">
        <w:rPr>
          <w:rFonts w:ascii="Arial" w:eastAsia="Times New Roman" w:hAnsi="Arial" w:cs="Times New Roman"/>
          <w:bCs/>
          <w:kern w:val="0"/>
          <w:szCs w:val="20"/>
          <w14:ligatures w14:val="none"/>
        </w:rPr>
        <w:t>identified</w:t>
      </w:r>
      <w:r w:rsidR="00D21270" w:rsidRPr="00C03932">
        <w:rPr>
          <w:rFonts w:ascii="Arial" w:eastAsia="Times New Roman" w:hAnsi="Arial" w:cs="Times New Roman"/>
          <w:bCs/>
          <w:kern w:val="0"/>
          <w:szCs w:val="20"/>
          <w14:ligatures w14:val="none"/>
        </w:rPr>
        <w:t xml:space="preserve"> in </w:t>
      </w:r>
      <w:r w:rsidR="00D21270" w:rsidRPr="00C03932">
        <w:rPr>
          <w:rFonts w:ascii="Arial" w:eastAsia="Times New Roman" w:hAnsi="Arial" w:cs="Arial"/>
          <w:kern w:val="0"/>
          <w14:ligatures w14:val="none"/>
        </w:rPr>
        <w:t xml:space="preserve">“G”, “H”, “I”.  This description will provide the reviewing agencies the opportunity to evaluate the site-specific nature of the </w:t>
      </w:r>
      <w:r w:rsidR="00D21270">
        <w:rPr>
          <w:rFonts w:ascii="Arial" w:eastAsia="Times New Roman" w:hAnsi="Arial" w:cs="Arial"/>
          <w:kern w:val="0"/>
          <w14:ligatures w14:val="none"/>
        </w:rPr>
        <w:t>canopy reduction</w:t>
      </w:r>
      <w:r w:rsidR="00D21270" w:rsidRPr="00C03932">
        <w:rPr>
          <w:rFonts w:ascii="Arial" w:eastAsia="Times New Roman" w:hAnsi="Arial" w:cs="Arial"/>
          <w:kern w:val="0"/>
          <w14:ligatures w14:val="none"/>
        </w:rPr>
        <w:t xml:space="preserve"> and will provide the regulatory standard for enforcement.</w:t>
      </w:r>
    </w:p>
    <w:p w14:paraId="6AFC55ED" w14:textId="77777777" w:rsidR="00C03932" w:rsidRPr="00C03932" w:rsidRDefault="00C03932" w:rsidP="00C03932">
      <w:pPr>
        <w:spacing w:after="0" w:line="240" w:lineRule="auto"/>
        <w:ind w:left="720"/>
        <w:rPr>
          <w:rFonts w:ascii="Arial" w:eastAsia="Times New Roman" w:hAnsi="Arial" w:cs="Times New Roman"/>
          <w:bCs/>
          <w:kern w:val="0"/>
          <w:szCs w:val="20"/>
          <w14:ligatures w14:val="none"/>
        </w:rPr>
      </w:pPr>
    </w:p>
    <w:p w14:paraId="6D795B1B" w14:textId="33F95FF2" w:rsidR="00C03932" w:rsidRPr="00C03932" w:rsidRDefault="00C03932" w:rsidP="00C03932">
      <w:pPr>
        <w:spacing w:after="0" w:line="240" w:lineRule="auto"/>
        <w:rPr>
          <w:rFonts w:ascii="Arial" w:eastAsia="Times New Roman" w:hAnsi="Arial" w:cs="Arial"/>
          <w:kern w:val="0"/>
          <w14:ligatures w14:val="none"/>
        </w:rPr>
      </w:pPr>
      <w:r w:rsidRPr="00C03932">
        <w:rPr>
          <w:rFonts w:ascii="Arial" w:eastAsia="Times New Roman" w:hAnsi="Arial" w:cs="Times New Roman"/>
          <w:bCs/>
          <w:kern w:val="0"/>
          <w:szCs w:val="20"/>
          <w14:ligatures w14:val="none"/>
        </w:rPr>
        <w:t>The standard protection measures for all other operations within the WLPZ do not change</w:t>
      </w:r>
      <w:r w:rsidR="00E344EC">
        <w:rPr>
          <w:rFonts w:ascii="Arial" w:eastAsia="Times New Roman" w:hAnsi="Arial" w:cs="Times New Roman"/>
          <w:bCs/>
          <w:kern w:val="0"/>
          <w:szCs w:val="20"/>
          <w14:ligatures w14:val="none"/>
        </w:rPr>
        <w:t xml:space="preserve">; </w:t>
      </w:r>
      <w:r w:rsidRPr="00C03932">
        <w:rPr>
          <w:rFonts w:ascii="Arial" w:eastAsia="Times New Roman" w:hAnsi="Arial" w:cs="Times New Roman"/>
          <w:bCs/>
          <w:kern w:val="0"/>
          <w:szCs w:val="20"/>
          <w14:ligatures w14:val="none"/>
        </w:rPr>
        <w:t>the only changes identified to the above subsections are specific to operations conducted under 14 CCR § 916.13.</w:t>
      </w:r>
      <w:r w:rsidRPr="00C03932">
        <w:rPr>
          <w:rFonts w:ascii="Arial" w:eastAsia="Times New Roman" w:hAnsi="Arial" w:cs="Arial"/>
          <w:kern w:val="0"/>
          <w14:ligatures w14:val="none"/>
        </w:rPr>
        <w:t xml:space="preserve"> In summary the problem with “G”, “H”, and “I”</w:t>
      </w:r>
      <w:r w:rsidR="00F272FC">
        <w:rPr>
          <w:rFonts w:ascii="Arial" w:eastAsia="Times New Roman" w:hAnsi="Arial" w:cs="Arial"/>
          <w:kern w:val="0"/>
          <w14:ligatures w14:val="none"/>
        </w:rPr>
        <w:t xml:space="preserve"> is that they</w:t>
      </w:r>
      <w:r w:rsidRPr="00C03932">
        <w:rPr>
          <w:rFonts w:ascii="Arial" w:eastAsia="Times New Roman" w:hAnsi="Arial" w:cs="Arial"/>
          <w:kern w:val="0"/>
          <w14:ligatures w14:val="none"/>
        </w:rPr>
        <w:t xml:space="preserve"> do not take into consideration </w:t>
      </w:r>
      <w:r w:rsidR="00F272FC">
        <w:rPr>
          <w:rFonts w:ascii="Arial" w:eastAsia="Times New Roman" w:hAnsi="Arial" w:cs="Arial"/>
          <w:kern w:val="0"/>
          <w14:ligatures w14:val="none"/>
        </w:rPr>
        <w:t xml:space="preserve">that </w:t>
      </w:r>
      <w:r w:rsidR="00CE5ED4">
        <w:rPr>
          <w:rFonts w:ascii="Arial" w:eastAsia="Times New Roman" w:hAnsi="Arial" w:cs="Arial"/>
          <w:kern w:val="0"/>
          <w14:ligatures w14:val="none"/>
        </w:rPr>
        <w:t xml:space="preserve">a post-treatment </w:t>
      </w:r>
      <w:r w:rsidR="00F272FC">
        <w:rPr>
          <w:rFonts w:ascii="Arial" w:eastAsia="Times New Roman" w:hAnsi="Arial" w:cs="Arial"/>
          <w:kern w:val="0"/>
          <w14:ligatures w14:val="none"/>
        </w:rPr>
        <w:t xml:space="preserve">understory canopy </w:t>
      </w:r>
      <w:r w:rsidR="00595EB7">
        <w:rPr>
          <w:rFonts w:ascii="Arial" w:eastAsia="Times New Roman" w:hAnsi="Arial" w:cs="Arial"/>
          <w:kern w:val="0"/>
          <w14:ligatures w14:val="none"/>
        </w:rPr>
        <w:t>below the</w:t>
      </w:r>
      <w:r w:rsidR="0019095E">
        <w:rPr>
          <w:rFonts w:ascii="Arial" w:eastAsia="Times New Roman" w:hAnsi="Arial" w:cs="Arial"/>
          <w:kern w:val="0"/>
          <w14:ligatures w14:val="none"/>
        </w:rPr>
        <w:t xml:space="preserve"> existing</w:t>
      </w:r>
      <w:r w:rsidR="00595EB7">
        <w:rPr>
          <w:rFonts w:ascii="Arial" w:eastAsia="Times New Roman" w:hAnsi="Arial" w:cs="Arial"/>
          <w:kern w:val="0"/>
          <w14:ligatures w14:val="none"/>
        </w:rPr>
        <w:t xml:space="preserve"> standards </w:t>
      </w:r>
      <w:r w:rsidR="0019095E">
        <w:rPr>
          <w:rFonts w:ascii="Arial" w:eastAsia="Times New Roman" w:hAnsi="Arial" w:cs="Arial"/>
          <w:kern w:val="0"/>
          <w14:ligatures w14:val="none"/>
        </w:rPr>
        <w:t xml:space="preserve">in these subsections </w:t>
      </w:r>
      <w:r w:rsidR="00595EB7">
        <w:rPr>
          <w:rFonts w:ascii="Arial" w:eastAsia="Times New Roman" w:hAnsi="Arial" w:cs="Arial"/>
          <w:kern w:val="0"/>
          <w14:ligatures w14:val="none"/>
        </w:rPr>
        <w:t xml:space="preserve">may be necessary to achieve the objective </w:t>
      </w:r>
      <w:r w:rsidR="00AB01FF">
        <w:rPr>
          <w:rFonts w:ascii="Arial" w:eastAsia="Times New Roman" w:hAnsi="Arial" w:cs="Arial"/>
          <w:kern w:val="0"/>
          <w14:ligatures w14:val="none"/>
        </w:rPr>
        <w:t xml:space="preserve">of </w:t>
      </w:r>
      <w:r w:rsidR="00AB01FF" w:rsidRPr="00C03932">
        <w:rPr>
          <w:rFonts w:ascii="Arial" w:eastAsia="Times New Roman" w:hAnsi="Arial" w:cs="Arial"/>
          <w:kern w:val="0"/>
          <w14:ligatures w14:val="none"/>
        </w:rPr>
        <w:t>reducing</w:t>
      </w:r>
      <w:r w:rsidRPr="00C03932">
        <w:rPr>
          <w:rFonts w:ascii="Arial" w:eastAsia="Times New Roman" w:hAnsi="Arial" w:cs="Arial"/>
          <w:kern w:val="0"/>
          <w14:ligatures w14:val="none"/>
        </w:rPr>
        <w:t xml:space="preserve"> vegetative fuel loads</w:t>
      </w:r>
      <w:r w:rsidR="00CE5ED4">
        <w:rPr>
          <w:rFonts w:ascii="Arial" w:eastAsia="Times New Roman" w:hAnsi="Arial" w:cs="Arial"/>
          <w:kern w:val="0"/>
          <w14:ligatures w14:val="none"/>
        </w:rPr>
        <w:t xml:space="preserve"> </w:t>
      </w:r>
      <w:r w:rsidR="00AB01FF">
        <w:rPr>
          <w:rFonts w:ascii="Arial" w:eastAsia="Times New Roman" w:hAnsi="Arial" w:cs="Arial"/>
          <w:kern w:val="0"/>
          <w14:ligatures w14:val="none"/>
        </w:rPr>
        <w:t xml:space="preserve">and </w:t>
      </w:r>
      <w:r w:rsidR="00AB01FF" w:rsidRPr="00C03932">
        <w:rPr>
          <w:rFonts w:ascii="Arial" w:eastAsia="Times New Roman" w:hAnsi="Arial" w:cs="Arial"/>
          <w:kern w:val="0"/>
          <w14:ligatures w14:val="none"/>
        </w:rPr>
        <w:t>fire</w:t>
      </w:r>
      <w:r w:rsidRPr="00C03932">
        <w:rPr>
          <w:rFonts w:ascii="Arial" w:eastAsia="Times New Roman" w:hAnsi="Arial" w:cs="Arial"/>
          <w:kern w:val="0"/>
          <w14:ligatures w14:val="none"/>
        </w:rPr>
        <w:t xml:space="preserve"> intensity within riparian areas associated with the WLPZ. These current regulatory guidelines focus on overstory, understory, total canopy and </w:t>
      </w:r>
      <w:r w:rsidR="00A4333C">
        <w:rPr>
          <w:rFonts w:ascii="Arial" w:eastAsia="Times New Roman" w:hAnsi="Arial" w:cs="Arial"/>
          <w:kern w:val="0"/>
          <w14:ligatures w14:val="none"/>
        </w:rPr>
        <w:t>understory</w:t>
      </w:r>
      <w:r w:rsidR="00FF0176">
        <w:rPr>
          <w:rFonts w:ascii="Arial" w:eastAsia="Times New Roman" w:hAnsi="Arial" w:cs="Arial"/>
          <w:kern w:val="0"/>
          <w14:ligatures w14:val="none"/>
        </w:rPr>
        <w:t xml:space="preserve"> vegetation</w:t>
      </w:r>
      <w:r w:rsidR="005954BE">
        <w:rPr>
          <w:rFonts w:ascii="Arial" w:eastAsia="Times New Roman" w:hAnsi="Arial" w:cs="Arial"/>
          <w:kern w:val="0"/>
          <w14:ligatures w14:val="none"/>
        </w:rPr>
        <w:t xml:space="preserve"> retention</w:t>
      </w:r>
      <w:r w:rsidRPr="00C03932">
        <w:rPr>
          <w:rFonts w:ascii="Arial" w:eastAsia="Times New Roman" w:hAnsi="Arial" w:cs="Arial"/>
          <w:kern w:val="0"/>
          <w14:ligatures w14:val="none"/>
        </w:rPr>
        <w:t xml:space="preserve"> requirements.  The current regulations were developed </w:t>
      </w:r>
      <w:r w:rsidR="0019095E">
        <w:rPr>
          <w:rFonts w:ascii="Arial" w:eastAsia="Times New Roman" w:hAnsi="Arial" w:cs="Arial"/>
          <w:kern w:val="0"/>
          <w14:ligatures w14:val="none"/>
        </w:rPr>
        <w:t xml:space="preserve">in an era before </w:t>
      </w:r>
      <w:r w:rsidR="00AB01FF">
        <w:rPr>
          <w:rFonts w:ascii="Arial" w:eastAsia="Times New Roman" w:hAnsi="Arial" w:cs="Arial"/>
          <w:kern w:val="0"/>
          <w14:ligatures w14:val="none"/>
        </w:rPr>
        <w:t>overly dense</w:t>
      </w:r>
      <w:r w:rsidR="0019095E">
        <w:rPr>
          <w:rFonts w:ascii="Arial" w:eastAsia="Times New Roman" w:hAnsi="Arial" w:cs="Arial"/>
          <w:kern w:val="0"/>
          <w14:ligatures w14:val="none"/>
        </w:rPr>
        <w:t xml:space="preserve"> forests and climate change were recognized as factors contributing to severe, landscape level wildfire.</w:t>
      </w:r>
      <w:r w:rsidR="00AB01FF">
        <w:rPr>
          <w:rFonts w:ascii="Arial" w:eastAsia="Times New Roman" w:hAnsi="Arial" w:cs="Arial"/>
          <w:kern w:val="0"/>
          <w14:ligatures w14:val="none"/>
        </w:rPr>
        <w:t xml:space="preserve"> </w:t>
      </w:r>
      <w:r w:rsidR="0019095E">
        <w:rPr>
          <w:rFonts w:ascii="Arial" w:eastAsia="Times New Roman" w:hAnsi="Arial" w:cs="Arial"/>
          <w:kern w:val="0"/>
          <w14:ligatures w14:val="none"/>
        </w:rPr>
        <w:t>Existing regulation</w:t>
      </w:r>
      <w:r w:rsidR="00A80625">
        <w:rPr>
          <w:rFonts w:ascii="Arial" w:eastAsia="Times New Roman" w:hAnsi="Arial" w:cs="Arial"/>
          <w:kern w:val="0"/>
          <w14:ligatures w14:val="none"/>
        </w:rPr>
        <w:t xml:space="preserve"> requiring an </w:t>
      </w:r>
      <w:proofErr w:type="gramStart"/>
      <w:r w:rsidR="00EE0218">
        <w:rPr>
          <w:rFonts w:ascii="Arial" w:eastAsia="Times New Roman" w:hAnsi="Arial" w:cs="Arial"/>
          <w:kern w:val="0"/>
          <w14:ligatures w14:val="none"/>
        </w:rPr>
        <w:t>in lieu</w:t>
      </w:r>
      <w:proofErr w:type="gramEnd"/>
      <w:r w:rsidR="00A80625">
        <w:rPr>
          <w:rFonts w:ascii="Arial" w:eastAsia="Times New Roman" w:hAnsi="Arial" w:cs="Arial"/>
          <w:kern w:val="0"/>
          <w14:ligatures w14:val="none"/>
        </w:rPr>
        <w:t xml:space="preserve"> practice to allow heavy equipment </w:t>
      </w:r>
      <w:r w:rsidR="00EE0218">
        <w:rPr>
          <w:rFonts w:ascii="Arial" w:eastAsia="Times New Roman" w:hAnsi="Arial" w:cs="Arial"/>
          <w:kern w:val="0"/>
          <w14:ligatures w14:val="none"/>
        </w:rPr>
        <w:t>to use</w:t>
      </w:r>
      <w:r w:rsidR="00A80625">
        <w:rPr>
          <w:rFonts w:ascii="Arial" w:eastAsia="Times New Roman" w:hAnsi="Arial" w:cs="Arial"/>
          <w:kern w:val="0"/>
          <w14:ligatures w14:val="none"/>
        </w:rPr>
        <w:t xml:space="preserve"> or to reduce the understory vegetation in the WLPZ may </w:t>
      </w:r>
      <w:r w:rsidR="00AB01FF">
        <w:rPr>
          <w:rFonts w:ascii="Arial" w:eastAsia="Times New Roman" w:hAnsi="Arial" w:cs="Arial"/>
          <w:kern w:val="0"/>
          <w14:ligatures w14:val="none"/>
        </w:rPr>
        <w:t xml:space="preserve">have </w:t>
      </w:r>
      <w:r w:rsidR="00AB01FF" w:rsidRPr="00C03932">
        <w:rPr>
          <w:rFonts w:ascii="Arial" w:eastAsia="Times New Roman" w:hAnsi="Arial" w:cs="Arial"/>
          <w:kern w:val="0"/>
          <w14:ligatures w14:val="none"/>
        </w:rPr>
        <w:t>contributed</w:t>
      </w:r>
      <w:r w:rsidRPr="00C03932">
        <w:rPr>
          <w:rFonts w:ascii="Arial" w:eastAsia="Times New Roman" w:hAnsi="Arial" w:cs="Arial"/>
          <w:kern w:val="0"/>
          <w14:ligatures w14:val="none"/>
        </w:rPr>
        <w:t xml:space="preserve"> to the increased vegetative fuel loading within the WLPZ.  Current regulation allows the RPF to develop alternate retention standards for overstory, understory, total canopy and </w:t>
      </w:r>
      <w:r w:rsidR="005954BE">
        <w:rPr>
          <w:rFonts w:ascii="Arial" w:eastAsia="Times New Roman" w:hAnsi="Arial" w:cs="Arial"/>
          <w:kern w:val="0"/>
          <w14:ligatures w14:val="none"/>
        </w:rPr>
        <w:t>understory vegetation</w:t>
      </w:r>
      <w:r w:rsidRPr="00C03932">
        <w:rPr>
          <w:rFonts w:ascii="Arial" w:eastAsia="Times New Roman" w:hAnsi="Arial" w:cs="Arial"/>
          <w:kern w:val="0"/>
          <w14:ligatures w14:val="none"/>
        </w:rPr>
        <w:t xml:space="preserve">, </w:t>
      </w:r>
      <w:r w:rsidR="000266EE">
        <w:rPr>
          <w:rFonts w:ascii="Arial" w:eastAsia="Times New Roman" w:hAnsi="Arial" w:cs="Arial"/>
          <w:kern w:val="0"/>
          <w14:ligatures w14:val="none"/>
        </w:rPr>
        <w:t xml:space="preserve">but </w:t>
      </w:r>
      <w:r w:rsidRPr="00C03932">
        <w:rPr>
          <w:rFonts w:ascii="Arial" w:eastAsia="Times New Roman" w:hAnsi="Arial" w:cs="Arial"/>
          <w:kern w:val="0"/>
          <w14:ligatures w14:val="none"/>
        </w:rPr>
        <w:t>there are not established regulatory guidelines</w:t>
      </w:r>
      <w:r w:rsidR="000266EE">
        <w:rPr>
          <w:rFonts w:ascii="Arial" w:eastAsia="Times New Roman" w:hAnsi="Arial" w:cs="Arial"/>
          <w:kern w:val="0"/>
          <w14:ligatures w14:val="none"/>
        </w:rPr>
        <w:t>.  Conse</w:t>
      </w:r>
      <w:r w:rsidR="00163022">
        <w:rPr>
          <w:rFonts w:ascii="Arial" w:eastAsia="Times New Roman" w:hAnsi="Arial" w:cs="Arial"/>
          <w:kern w:val="0"/>
          <w14:ligatures w14:val="none"/>
        </w:rPr>
        <w:t xml:space="preserve">quently, </w:t>
      </w:r>
      <w:r w:rsidRPr="00C03932">
        <w:rPr>
          <w:rFonts w:ascii="Arial" w:eastAsia="Times New Roman" w:hAnsi="Arial" w:cs="Arial"/>
          <w:kern w:val="0"/>
          <w14:ligatures w14:val="none"/>
        </w:rPr>
        <w:t>when an RPF develops a proposal to reduce canopy and ground cover percentages</w:t>
      </w:r>
      <w:r w:rsidR="00A80625">
        <w:rPr>
          <w:rFonts w:ascii="Arial" w:eastAsia="Times New Roman" w:hAnsi="Arial" w:cs="Arial"/>
          <w:kern w:val="0"/>
          <w14:ligatures w14:val="none"/>
        </w:rPr>
        <w:t xml:space="preserve"> below existing regulatory limits, </w:t>
      </w:r>
      <w:r w:rsidRPr="00C03932">
        <w:rPr>
          <w:rFonts w:ascii="Arial" w:eastAsia="Times New Roman" w:hAnsi="Arial" w:cs="Arial"/>
          <w:kern w:val="0"/>
          <w14:ligatures w14:val="none"/>
        </w:rPr>
        <w:t xml:space="preserve">THP review times are increased, because there are not clearly established </w:t>
      </w:r>
      <w:r w:rsidRPr="00C03932">
        <w:rPr>
          <w:rFonts w:ascii="Arial" w:eastAsia="Times New Roman" w:hAnsi="Arial" w:cs="Arial"/>
          <w:kern w:val="0"/>
          <w14:ligatures w14:val="none"/>
        </w:rPr>
        <w:lastRenderedPageBreak/>
        <w:t>parameters for</w:t>
      </w:r>
      <w:r w:rsidR="00A80625">
        <w:rPr>
          <w:rFonts w:ascii="Arial" w:eastAsia="Times New Roman" w:hAnsi="Arial" w:cs="Arial"/>
          <w:kern w:val="0"/>
          <w14:ligatures w14:val="none"/>
        </w:rPr>
        <w:t xml:space="preserve"> the RPF or</w:t>
      </w:r>
      <w:r w:rsidRPr="00C03932">
        <w:rPr>
          <w:rFonts w:ascii="Arial" w:eastAsia="Times New Roman" w:hAnsi="Arial" w:cs="Arial"/>
          <w:kern w:val="0"/>
          <w14:ligatures w14:val="none"/>
        </w:rPr>
        <w:t xml:space="preserve"> the reviewing agencies</w:t>
      </w:r>
      <w:r w:rsidR="00A80625">
        <w:rPr>
          <w:rFonts w:ascii="Arial" w:eastAsia="Times New Roman" w:hAnsi="Arial" w:cs="Arial"/>
          <w:kern w:val="0"/>
          <w14:ligatures w14:val="none"/>
        </w:rPr>
        <w:t>.  T</w:t>
      </w:r>
      <w:r w:rsidRPr="00C03932">
        <w:rPr>
          <w:rFonts w:ascii="Arial" w:eastAsia="Times New Roman" w:hAnsi="Arial" w:cs="Arial"/>
          <w:kern w:val="0"/>
          <w14:ligatures w14:val="none"/>
        </w:rPr>
        <w:t>his creates uncertainty during the review process. The purpose of the adopted regulation,</w:t>
      </w:r>
      <w:r w:rsidRPr="00C03932">
        <w:rPr>
          <w:rFonts w:ascii="Arial" w:eastAsia="Times New Roman" w:hAnsi="Arial" w:cs="Times New Roman"/>
          <w:kern w:val="0"/>
          <w:szCs w:val="20"/>
          <w14:ligatures w14:val="none"/>
        </w:rPr>
        <w:t xml:space="preserve"> §§ 916.13, [936.13, 956.13] and the adoption of the language in “G”, “H”, and “I” is to provide enforceable regulatory standards guiding the development of THPs for the RPF and the reviewing agencies.</w:t>
      </w:r>
      <w:r w:rsidR="00A118A1">
        <w:rPr>
          <w:rFonts w:ascii="Arial" w:eastAsia="Times New Roman" w:hAnsi="Arial" w:cs="Times New Roman"/>
          <w:kern w:val="0"/>
          <w:szCs w:val="20"/>
          <w14:ligatures w14:val="none"/>
        </w:rPr>
        <w:t xml:space="preserve">  In</w:t>
      </w:r>
      <w:r w:rsidRPr="00C03932">
        <w:rPr>
          <w:rFonts w:ascii="Arial" w:eastAsia="Times New Roman" w:hAnsi="Arial" w:cs="Times New Roman"/>
          <w:kern w:val="0"/>
          <w:szCs w:val="20"/>
          <w14:ligatures w14:val="none"/>
        </w:rPr>
        <w:t xml:space="preserve"> “G”, “H”, and “</w:t>
      </w:r>
      <w:r w:rsidR="00AB01FF" w:rsidRPr="00C03932">
        <w:rPr>
          <w:rFonts w:ascii="Arial" w:eastAsia="Times New Roman" w:hAnsi="Arial" w:cs="Times New Roman"/>
          <w:kern w:val="0"/>
          <w:szCs w:val="20"/>
          <w14:ligatures w14:val="none"/>
        </w:rPr>
        <w:t>I” language</w:t>
      </w:r>
      <w:r w:rsidRPr="00C03932">
        <w:rPr>
          <w:rFonts w:ascii="Arial" w:eastAsia="Times New Roman" w:hAnsi="Arial" w:cs="Times New Roman"/>
          <w:kern w:val="0"/>
          <w:szCs w:val="20"/>
          <w14:ligatures w14:val="none"/>
        </w:rPr>
        <w:t xml:space="preserve"> has been added to clarify that if an RPF is proposing to conduct fuel treatment that the canopy and </w:t>
      </w:r>
      <w:r w:rsidR="00373652">
        <w:rPr>
          <w:rFonts w:ascii="Arial" w:eastAsia="Times New Roman" w:hAnsi="Arial" w:cs="Times New Roman"/>
          <w:kern w:val="0"/>
          <w:szCs w:val="20"/>
          <w14:ligatures w14:val="none"/>
        </w:rPr>
        <w:t>understory vegetation</w:t>
      </w:r>
      <w:r w:rsidRPr="00C03932">
        <w:rPr>
          <w:rFonts w:ascii="Arial" w:eastAsia="Times New Roman" w:hAnsi="Arial" w:cs="Times New Roman"/>
          <w:kern w:val="0"/>
          <w:szCs w:val="20"/>
          <w14:ligatures w14:val="none"/>
        </w:rPr>
        <w:t xml:space="preserve"> standards may be reduced.  This is necessary to provide guidelines for RPFs and reviewing agencies when preparing and reviewing these proposals and it is necessary to provide enforceable operational standards for the protection of the beneficial uses of water and riparian functions.  </w:t>
      </w:r>
      <w:r w:rsidRPr="00C03932">
        <w:rPr>
          <w:rFonts w:ascii="Arial" w:eastAsia="Times New Roman" w:hAnsi="Arial" w:cs="Arial"/>
          <w:kern w:val="0"/>
          <w14:ligatures w14:val="none"/>
        </w:rPr>
        <w:t xml:space="preserve"> </w:t>
      </w:r>
    </w:p>
    <w:p w14:paraId="63A91E4E" w14:textId="77777777" w:rsidR="00C03932" w:rsidRPr="00C03932" w:rsidRDefault="00C03932" w:rsidP="00C03932">
      <w:pPr>
        <w:spacing w:after="0" w:line="240" w:lineRule="auto"/>
        <w:rPr>
          <w:rFonts w:ascii="Arial" w:eastAsia="Times New Roman" w:hAnsi="Arial" w:cs="Times New Roman"/>
          <w:kern w:val="0"/>
          <w:szCs w:val="20"/>
          <w14:ligatures w14:val="none"/>
        </w:rPr>
      </w:pPr>
    </w:p>
    <w:p w14:paraId="69FC8E25" w14:textId="77777777" w:rsidR="00C03932" w:rsidRPr="00C03932" w:rsidRDefault="00C03932" w:rsidP="00C03932">
      <w:pPr>
        <w:spacing w:after="0" w:line="240" w:lineRule="auto"/>
        <w:rPr>
          <w:rFonts w:ascii="Arial" w:eastAsia="Times New Roman" w:hAnsi="Arial" w:cs="Times New Roman"/>
          <w:b/>
          <w:kern w:val="0"/>
          <w:szCs w:val="20"/>
          <w14:ligatures w14:val="none"/>
        </w:rPr>
      </w:pPr>
      <w:r w:rsidRPr="00C03932">
        <w:rPr>
          <w:rFonts w:ascii="Arial" w:eastAsia="Times New Roman" w:hAnsi="Arial" w:cs="Times New Roman"/>
          <w:b/>
          <w:kern w:val="0"/>
          <w:szCs w:val="20"/>
          <w14:ligatures w14:val="none"/>
        </w:rPr>
        <w:t xml:space="preserve">Adopt </w:t>
      </w:r>
      <w:bookmarkStart w:id="18" w:name="_Hlk185861178"/>
      <w:bookmarkStart w:id="19" w:name="_Hlk189119863"/>
      <w:r w:rsidRPr="00C03932">
        <w:rPr>
          <w:rFonts w:ascii="Arial" w:eastAsia="Times New Roman" w:hAnsi="Arial" w:cs="Times New Roman"/>
          <w:b/>
          <w:kern w:val="0"/>
          <w:szCs w:val="20"/>
          <w14:ligatures w14:val="none"/>
        </w:rPr>
        <w:t>§</w:t>
      </w:r>
      <w:bookmarkEnd w:id="18"/>
      <w:r w:rsidRPr="00C03932">
        <w:rPr>
          <w:rFonts w:ascii="Arial" w:eastAsia="Times New Roman" w:hAnsi="Arial" w:cs="Times New Roman"/>
          <w:b/>
          <w:kern w:val="0"/>
          <w:szCs w:val="20"/>
          <w14:ligatures w14:val="none"/>
        </w:rPr>
        <w:t>§ 916.13, [936.13, 956.13]</w:t>
      </w:r>
      <w:bookmarkEnd w:id="19"/>
    </w:p>
    <w:p w14:paraId="18E60C4B" w14:textId="215DB3A3" w:rsidR="00C03932" w:rsidRPr="00C03932" w:rsidRDefault="00C03932" w:rsidP="00C03932">
      <w:pPr>
        <w:spacing w:after="0" w:line="240" w:lineRule="auto"/>
        <w:rPr>
          <w:rFonts w:ascii="Arial" w:eastAsia="Times New Roman" w:hAnsi="Arial" w:cs="Times New Roman"/>
          <w:kern w:val="0"/>
          <w:szCs w:val="20"/>
          <w14:ligatures w14:val="none"/>
        </w:rPr>
      </w:pPr>
      <w:r w:rsidRPr="00C03932">
        <w:rPr>
          <w:rFonts w:ascii="Arial" w:eastAsia="Times New Roman" w:hAnsi="Arial" w:cs="Times New Roman"/>
          <w:kern w:val="0"/>
          <w:szCs w:val="20"/>
          <w14:ligatures w14:val="none"/>
        </w:rPr>
        <w:t>The proposed addition of this section allows for the horizontal and vertical removal of vegetative fuel loads and the</w:t>
      </w:r>
      <w:r w:rsidR="009929A6">
        <w:rPr>
          <w:rFonts w:ascii="Arial" w:eastAsia="Times New Roman" w:hAnsi="Arial" w:cs="Times New Roman"/>
          <w:kern w:val="0"/>
          <w:szCs w:val="20"/>
          <w14:ligatures w14:val="none"/>
        </w:rPr>
        <w:t xml:space="preserve"> use of heavy equipment within the WLPZ</w:t>
      </w:r>
      <w:r w:rsidRPr="00C03932">
        <w:rPr>
          <w:rFonts w:ascii="Arial" w:eastAsia="Times New Roman" w:hAnsi="Arial" w:cs="Times New Roman"/>
          <w:kern w:val="0"/>
          <w:szCs w:val="20"/>
          <w14:ligatures w14:val="none"/>
        </w:rPr>
        <w:t xml:space="preserve">. The proposed action allows for the reduction of vegetative fuel loads which can contribute to the intensity and spread of wildland fire. Current regulatory language allows for this type of operation to occur if an RPF provides an </w:t>
      </w:r>
      <w:proofErr w:type="gramStart"/>
      <w:r w:rsidR="000F5988">
        <w:rPr>
          <w:rFonts w:ascii="Arial" w:eastAsia="Times New Roman" w:hAnsi="Arial" w:cs="Times New Roman"/>
          <w:kern w:val="0"/>
          <w:szCs w:val="20"/>
          <w14:ligatures w14:val="none"/>
        </w:rPr>
        <w:t>in lieu</w:t>
      </w:r>
      <w:proofErr w:type="gramEnd"/>
      <w:r w:rsidRPr="00C03932">
        <w:rPr>
          <w:rFonts w:ascii="Arial" w:eastAsia="Times New Roman" w:hAnsi="Arial" w:cs="Times New Roman"/>
          <w:kern w:val="0"/>
          <w:szCs w:val="20"/>
          <w14:ligatures w14:val="none"/>
        </w:rPr>
        <w:t xml:space="preserve"> practice during the submission of the THP. The problem is</w:t>
      </w:r>
      <w:r w:rsidR="009929A6">
        <w:rPr>
          <w:rFonts w:ascii="Arial" w:eastAsia="Times New Roman" w:hAnsi="Arial" w:cs="Times New Roman"/>
          <w:kern w:val="0"/>
          <w:szCs w:val="20"/>
          <w14:ligatures w14:val="none"/>
        </w:rPr>
        <w:t xml:space="preserve"> that</w:t>
      </w:r>
      <w:r w:rsidRPr="00C03932">
        <w:rPr>
          <w:rFonts w:ascii="Arial" w:eastAsia="Times New Roman" w:hAnsi="Arial" w:cs="Times New Roman"/>
          <w:kern w:val="0"/>
          <w:szCs w:val="20"/>
          <w14:ligatures w14:val="none"/>
        </w:rPr>
        <w:t xml:space="preserve"> in lieu prescriptive and enforceable standards can vary significantly, </w:t>
      </w:r>
      <w:r w:rsidR="009929A6">
        <w:rPr>
          <w:rFonts w:ascii="Arial" w:eastAsia="Times New Roman" w:hAnsi="Arial" w:cs="Times New Roman"/>
          <w:kern w:val="0"/>
          <w:szCs w:val="20"/>
          <w14:ligatures w14:val="none"/>
        </w:rPr>
        <w:t>creating</w:t>
      </w:r>
      <w:r w:rsidRPr="00C03932">
        <w:rPr>
          <w:rFonts w:ascii="Arial" w:eastAsia="Times New Roman" w:hAnsi="Arial" w:cs="Times New Roman"/>
          <w:kern w:val="0"/>
          <w:szCs w:val="20"/>
          <w14:ligatures w14:val="none"/>
        </w:rPr>
        <w:t xml:space="preserve"> uncertainty during the review process and </w:t>
      </w:r>
      <w:r w:rsidR="009929A6">
        <w:rPr>
          <w:rFonts w:ascii="Arial" w:eastAsia="Times New Roman" w:hAnsi="Arial" w:cs="Times New Roman"/>
          <w:kern w:val="0"/>
          <w:szCs w:val="20"/>
          <w14:ligatures w14:val="none"/>
        </w:rPr>
        <w:t xml:space="preserve">the potential for </w:t>
      </w:r>
      <w:r w:rsidRPr="00C03932">
        <w:rPr>
          <w:rFonts w:ascii="Arial" w:eastAsia="Times New Roman" w:hAnsi="Arial" w:cs="Times New Roman"/>
          <w:kern w:val="0"/>
          <w:szCs w:val="20"/>
          <w14:ligatures w14:val="none"/>
        </w:rPr>
        <w:t>delay</w:t>
      </w:r>
      <w:r w:rsidR="009929A6">
        <w:rPr>
          <w:rFonts w:ascii="Arial" w:eastAsia="Times New Roman" w:hAnsi="Arial" w:cs="Times New Roman"/>
          <w:kern w:val="0"/>
          <w:szCs w:val="20"/>
          <w14:ligatures w14:val="none"/>
        </w:rPr>
        <w:t xml:space="preserve"> in</w:t>
      </w:r>
      <w:r w:rsidRPr="00C03932">
        <w:rPr>
          <w:rFonts w:ascii="Arial" w:eastAsia="Times New Roman" w:hAnsi="Arial" w:cs="Times New Roman"/>
          <w:kern w:val="0"/>
          <w:szCs w:val="20"/>
          <w14:ligatures w14:val="none"/>
        </w:rPr>
        <w:t xml:space="preserve"> the review process. The purpose of this section</w:t>
      </w:r>
      <w:r w:rsidR="009929A6">
        <w:rPr>
          <w:rFonts w:ascii="Arial" w:eastAsia="Times New Roman" w:hAnsi="Arial" w:cs="Times New Roman"/>
          <w:kern w:val="0"/>
          <w:szCs w:val="20"/>
          <w14:ligatures w14:val="none"/>
        </w:rPr>
        <w:t xml:space="preserve"> is to</w:t>
      </w:r>
      <w:r w:rsidRPr="00C03932">
        <w:rPr>
          <w:rFonts w:ascii="Arial" w:eastAsia="Times New Roman" w:hAnsi="Arial" w:cs="Times New Roman"/>
          <w:kern w:val="0"/>
          <w:szCs w:val="20"/>
          <w14:ligatures w14:val="none"/>
        </w:rPr>
        <w:t xml:space="preserve"> eliminate the need for the RPF to prepare an </w:t>
      </w:r>
      <w:proofErr w:type="gramStart"/>
      <w:r w:rsidR="000F5988">
        <w:rPr>
          <w:rFonts w:ascii="Arial" w:eastAsia="Times New Roman" w:hAnsi="Arial" w:cs="Times New Roman"/>
          <w:kern w:val="0"/>
          <w:szCs w:val="20"/>
          <w14:ligatures w14:val="none"/>
        </w:rPr>
        <w:t>in lieu</w:t>
      </w:r>
      <w:proofErr w:type="gramEnd"/>
      <w:r w:rsidRPr="00C03932">
        <w:rPr>
          <w:rFonts w:ascii="Arial" w:eastAsia="Times New Roman" w:hAnsi="Arial" w:cs="Times New Roman"/>
          <w:kern w:val="0"/>
          <w:szCs w:val="20"/>
          <w14:ligatures w14:val="none"/>
        </w:rPr>
        <w:t xml:space="preserve"> practice to complete these operations by providing prescriptive standards that shall be followed and will provide clarity for the RPF, reviewing agencies, the public, and enforceable standards.  This adoption is necessary to ensure appropriate implementation and enforcement.</w:t>
      </w:r>
    </w:p>
    <w:p w14:paraId="4C724D78" w14:textId="77777777" w:rsidR="00C03932" w:rsidRPr="00C03932" w:rsidRDefault="00C03932" w:rsidP="00C03932">
      <w:pPr>
        <w:spacing w:after="0" w:line="240" w:lineRule="auto"/>
        <w:rPr>
          <w:rFonts w:ascii="Arial" w:eastAsia="Times New Roman" w:hAnsi="Arial" w:cs="Times New Roman"/>
          <w:kern w:val="0"/>
          <w:szCs w:val="20"/>
          <w14:ligatures w14:val="none"/>
        </w:rPr>
      </w:pPr>
    </w:p>
    <w:p w14:paraId="5812E596" w14:textId="4B250348" w:rsidR="00C03932" w:rsidRPr="00C03932" w:rsidRDefault="00C03932" w:rsidP="00C03932">
      <w:pPr>
        <w:spacing w:after="0" w:line="240" w:lineRule="auto"/>
        <w:rPr>
          <w:rFonts w:ascii="Arial" w:eastAsia="Times New Roman" w:hAnsi="Arial" w:cs="Times New Roman"/>
          <w:kern w:val="0"/>
          <w:szCs w:val="20"/>
          <w14:ligatures w14:val="none"/>
        </w:rPr>
      </w:pPr>
      <w:r w:rsidRPr="00C03932">
        <w:rPr>
          <w:rFonts w:ascii="Arial" w:eastAsia="Times New Roman" w:hAnsi="Arial" w:cs="Times New Roman"/>
          <w:kern w:val="0"/>
          <w:szCs w:val="20"/>
          <w14:ligatures w14:val="none"/>
        </w:rPr>
        <w:t>(a)(1)-(5): provides direction to the RPF preparing the plan to describe the site-specific</w:t>
      </w:r>
      <w:r w:rsidR="00C35CB9">
        <w:rPr>
          <w:rFonts w:ascii="Arial" w:eastAsia="Times New Roman" w:hAnsi="Arial" w:cs="Times New Roman"/>
          <w:kern w:val="0"/>
          <w:szCs w:val="20"/>
          <w14:ligatures w14:val="none"/>
        </w:rPr>
        <w:t xml:space="preserve"> vegetative</w:t>
      </w:r>
      <w:r w:rsidRPr="00C03932">
        <w:rPr>
          <w:rFonts w:ascii="Arial" w:eastAsia="Times New Roman" w:hAnsi="Arial" w:cs="Times New Roman"/>
          <w:kern w:val="0"/>
          <w:szCs w:val="20"/>
          <w14:ligatures w14:val="none"/>
        </w:rPr>
        <w:t xml:space="preserve"> conditions </w:t>
      </w:r>
      <w:r w:rsidR="00C35CB9">
        <w:rPr>
          <w:rFonts w:ascii="Arial" w:eastAsia="Times New Roman" w:hAnsi="Arial" w:cs="Times New Roman"/>
          <w:kern w:val="0"/>
          <w:szCs w:val="20"/>
          <w14:ligatures w14:val="none"/>
        </w:rPr>
        <w:t xml:space="preserve">that may contribute to the spread of wildfire </w:t>
      </w:r>
      <w:r w:rsidR="004147E5">
        <w:rPr>
          <w:rFonts w:ascii="Arial" w:eastAsia="Times New Roman" w:hAnsi="Arial" w:cs="Times New Roman"/>
          <w:kern w:val="0"/>
          <w:szCs w:val="20"/>
          <w14:ligatures w14:val="none"/>
        </w:rPr>
        <w:t>and the treatments to be used to reduce fuels</w:t>
      </w:r>
      <w:r w:rsidRPr="00C03932">
        <w:rPr>
          <w:rFonts w:ascii="Arial" w:eastAsia="Times New Roman" w:hAnsi="Arial" w:cs="Times New Roman"/>
          <w:kern w:val="0"/>
          <w:szCs w:val="20"/>
          <w14:ligatures w14:val="none"/>
        </w:rPr>
        <w:t xml:space="preserve"> </w:t>
      </w:r>
      <w:r w:rsidR="004147E5">
        <w:rPr>
          <w:rFonts w:ascii="Arial" w:eastAsia="Times New Roman" w:hAnsi="Arial" w:cs="Times New Roman"/>
          <w:kern w:val="0"/>
          <w:szCs w:val="20"/>
          <w14:ligatures w14:val="none"/>
        </w:rPr>
        <w:t xml:space="preserve">and </w:t>
      </w:r>
      <w:r w:rsidRPr="00C03932">
        <w:rPr>
          <w:rFonts w:ascii="Arial" w:eastAsia="Times New Roman" w:hAnsi="Arial" w:cs="Times New Roman"/>
          <w:kern w:val="0"/>
          <w:szCs w:val="20"/>
          <w14:ligatures w14:val="none"/>
        </w:rPr>
        <w:t>how the operations will occur.  The RPF is required to describe the strategy for modifying the horizontal and vertical continuity of fuels and if there will be commercial harvesting occurring, the type of equipment to be used, the timing of the treatment of slash</w:t>
      </w:r>
      <w:r w:rsidR="009929A6">
        <w:rPr>
          <w:rFonts w:ascii="Arial" w:eastAsia="Times New Roman" w:hAnsi="Arial" w:cs="Times New Roman"/>
          <w:kern w:val="0"/>
          <w:szCs w:val="20"/>
          <w14:ligatures w14:val="none"/>
        </w:rPr>
        <w:t>,</w:t>
      </w:r>
      <w:r w:rsidRPr="00C03932">
        <w:rPr>
          <w:rFonts w:ascii="Arial" w:eastAsia="Times New Roman" w:hAnsi="Arial" w:cs="Times New Roman"/>
          <w:kern w:val="0"/>
          <w:szCs w:val="20"/>
          <w14:ligatures w14:val="none"/>
        </w:rPr>
        <w:t xml:space="preserve"> and a description of the post-harvest understory and canopy variations </w:t>
      </w:r>
      <w:r w:rsidR="00C35CB9">
        <w:rPr>
          <w:rFonts w:ascii="Arial" w:eastAsia="Times New Roman" w:hAnsi="Arial" w:cs="Times New Roman"/>
          <w:kern w:val="0"/>
          <w:szCs w:val="20"/>
          <w14:ligatures w14:val="none"/>
        </w:rPr>
        <w:t xml:space="preserve">from the standards </w:t>
      </w:r>
      <w:r w:rsidRPr="00C03932">
        <w:rPr>
          <w:rFonts w:ascii="Arial" w:eastAsia="Times New Roman" w:hAnsi="Arial" w:cs="Times New Roman"/>
          <w:kern w:val="0"/>
          <w:szCs w:val="20"/>
          <w14:ligatures w14:val="none"/>
        </w:rPr>
        <w:t xml:space="preserve">in </w:t>
      </w:r>
      <w:r w:rsidRPr="00C03932">
        <w:rPr>
          <w:rFonts w:ascii="Arial" w:eastAsia="Times New Roman" w:hAnsi="Arial" w:cs="Arial"/>
          <w:kern w:val="0"/>
          <w14:ligatures w14:val="none"/>
        </w:rPr>
        <w:t xml:space="preserve">14 CCR 916.5, [936.5, 956.5] </w:t>
      </w:r>
      <w:bookmarkStart w:id="20" w:name="_Hlk185941619"/>
      <w:r w:rsidRPr="00C03932">
        <w:rPr>
          <w:rFonts w:ascii="Arial" w:eastAsia="Times New Roman" w:hAnsi="Arial" w:cs="Arial"/>
          <w:kern w:val="0"/>
          <w14:ligatures w14:val="none"/>
        </w:rPr>
        <w:t>“G”, “H”, “I”.</w:t>
      </w:r>
      <w:bookmarkEnd w:id="20"/>
      <w:r w:rsidRPr="00C03932">
        <w:rPr>
          <w:rFonts w:ascii="Arial" w:eastAsia="Times New Roman" w:hAnsi="Arial" w:cs="Arial"/>
          <w:kern w:val="0"/>
          <w14:ligatures w14:val="none"/>
        </w:rPr>
        <w:t xml:space="preserve">  The purpose of this is to direct the RPF </w:t>
      </w:r>
      <w:r w:rsidR="004147E5">
        <w:rPr>
          <w:rFonts w:ascii="Arial" w:eastAsia="Times New Roman" w:hAnsi="Arial" w:cs="Arial"/>
          <w:kern w:val="0"/>
          <w14:ligatures w14:val="none"/>
        </w:rPr>
        <w:t>to provide</w:t>
      </w:r>
      <w:r w:rsidRPr="00C03932">
        <w:rPr>
          <w:rFonts w:ascii="Arial" w:eastAsia="Times New Roman" w:hAnsi="Arial" w:cs="Arial"/>
          <w:kern w:val="0"/>
          <w14:ligatures w14:val="none"/>
        </w:rPr>
        <w:t xml:space="preserve"> sufficient information for reviewing agencies to evaluate</w:t>
      </w:r>
      <w:r w:rsidR="004147E5">
        <w:rPr>
          <w:rFonts w:ascii="Arial" w:eastAsia="Times New Roman" w:hAnsi="Arial" w:cs="Arial"/>
          <w:kern w:val="0"/>
          <w14:ligatures w14:val="none"/>
        </w:rPr>
        <w:t xml:space="preserve"> and</w:t>
      </w:r>
      <w:r w:rsidRPr="00C03932">
        <w:rPr>
          <w:rFonts w:ascii="Arial" w:eastAsia="Times New Roman" w:hAnsi="Arial" w:cs="Arial"/>
          <w:kern w:val="0"/>
          <w14:ligatures w14:val="none"/>
        </w:rPr>
        <w:t xml:space="preserve"> review the proposal.</w:t>
      </w:r>
    </w:p>
    <w:p w14:paraId="67FE8208" w14:textId="77777777" w:rsidR="00C03932" w:rsidRPr="00C03932" w:rsidRDefault="00C03932" w:rsidP="00C03932">
      <w:pPr>
        <w:spacing w:after="0" w:line="240" w:lineRule="auto"/>
        <w:rPr>
          <w:rFonts w:ascii="Arial" w:eastAsia="Times New Roman" w:hAnsi="Arial" w:cs="Times New Roman"/>
          <w:kern w:val="0"/>
          <w:szCs w:val="20"/>
          <w14:ligatures w14:val="none"/>
        </w:rPr>
      </w:pPr>
    </w:p>
    <w:p w14:paraId="29CF653E" w14:textId="24BD23D0" w:rsidR="00C03932" w:rsidRPr="00C03932" w:rsidRDefault="00C03932" w:rsidP="00C03932">
      <w:pPr>
        <w:spacing w:after="0" w:line="240" w:lineRule="auto"/>
        <w:rPr>
          <w:rFonts w:ascii="Arial" w:eastAsia="Times New Roman" w:hAnsi="Arial" w:cs="Times New Roman"/>
          <w:kern w:val="0"/>
          <w:szCs w:val="20"/>
          <w14:ligatures w14:val="none"/>
        </w:rPr>
      </w:pPr>
      <w:r w:rsidRPr="00C03932">
        <w:rPr>
          <w:rFonts w:ascii="Arial" w:eastAsia="Times New Roman" w:hAnsi="Arial" w:cs="Times New Roman"/>
          <w:kern w:val="0"/>
          <w:szCs w:val="20"/>
          <w14:ligatures w14:val="none"/>
        </w:rPr>
        <w:t>(b): This subsection requires the area of operations to be mapped</w:t>
      </w:r>
      <w:r w:rsidR="00C35CB9">
        <w:rPr>
          <w:rFonts w:ascii="Arial" w:eastAsia="Times New Roman" w:hAnsi="Arial" w:cs="Times New Roman"/>
          <w:kern w:val="0"/>
          <w:szCs w:val="20"/>
          <w14:ligatures w14:val="none"/>
        </w:rPr>
        <w:t xml:space="preserve">, </w:t>
      </w:r>
      <w:r w:rsidRPr="00C03932">
        <w:rPr>
          <w:rFonts w:ascii="Arial" w:eastAsia="Times New Roman" w:hAnsi="Arial" w:cs="Times New Roman"/>
          <w:kern w:val="0"/>
          <w:szCs w:val="20"/>
          <w14:ligatures w14:val="none"/>
        </w:rPr>
        <w:t>allow</w:t>
      </w:r>
      <w:r w:rsidR="00C35CB9">
        <w:rPr>
          <w:rFonts w:ascii="Arial" w:eastAsia="Times New Roman" w:hAnsi="Arial" w:cs="Times New Roman"/>
          <w:kern w:val="0"/>
          <w:szCs w:val="20"/>
          <w14:ligatures w14:val="none"/>
        </w:rPr>
        <w:t>ing</w:t>
      </w:r>
      <w:r w:rsidRPr="00C03932">
        <w:rPr>
          <w:rFonts w:ascii="Arial" w:eastAsia="Times New Roman" w:hAnsi="Arial" w:cs="Times New Roman"/>
          <w:kern w:val="0"/>
          <w:szCs w:val="20"/>
          <w14:ligatures w14:val="none"/>
        </w:rPr>
        <w:t xml:space="preserve"> for inspection and enforceability.</w:t>
      </w:r>
    </w:p>
    <w:p w14:paraId="146BCA6D" w14:textId="77777777" w:rsidR="00C03932" w:rsidRPr="00C03932" w:rsidRDefault="00C03932" w:rsidP="00C03932">
      <w:pPr>
        <w:spacing w:after="0" w:line="240" w:lineRule="auto"/>
        <w:rPr>
          <w:rFonts w:ascii="Arial" w:eastAsia="Times New Roman" w:hAnsi="Arial" w:cs="Times New Roman"/>
          <w:kern w:val="0"/>
          <w:szCs w:val="20"/>
          <w14:ligatures w14:val="none"/>
        </w:rPr>
      </w:pPr>
    </w:p>
    <w:p w14:paraId="06417558" w14:textId="3F4CD5CC" w:rsidR="00C03932" w:rsidRPr="00C03932" w:rsidRDefault="00C03932" w:rsidP="00C03932">
      <w:pPr>
        <w:spacing w:after="0" w:line="240" w:lineRule="auto"/>
        <w:rPr>
          <w:rFonts w:ascii="Arial" w:eastAsia="Times New Roman" w:hAnsi="Arial" w:cs="Times New Roman"/>
          <w:kern w:val="0"/>
          <w:szCs w:val="20"/>
          <w14:ligatures w14:val="none"/>
        </w:rPr>
      </w:pPr>
      <w:r w:rsidRPr="00C03932">
        <w:rPr>
          <w:rFonts w:ascii="Arial" w:eastAsia="Times New Roman" w:hAnsi="Arial" w:cs="Times New Roman"/>
          <w:kern w:val="0"/>
          <w:szCs w:val="20"/>
          <w14:ligatures w14:val="none"/>
        </w:rPr>
        <w:t xml:space="preserve">(c): This subsection specifies that the only equipment to be used shall be operating on tracks and not </w:t>
      </w:r>
      <w:r w:rsidR="009E4DB0">
        <w:rPr>
          <w:rFonts w:ascii="Arial" w:eastAsia="Times New Roman" w:hAnsi="Arial" w:cs="Times New Roman"/>
          <w:kern w:val="0"/>
          <w:szCs w:val="20"/>
          <w14:ligatures w14:val="none"/>
        </w:rPr>
        <w:t>be</w:t>
      </w:r>
      <w:r w:rsidR="00C23357">
        <w:rPr>
          <w:rFonts w:ascii="Arial" w:eastAsia="Times New Roman" w:hAnsi="Arial" w:cs="Times New Roman"/>
          <w:kern w:val="0"/>
          <w:szCs w:val="20"/>
          <w14:ligatures w14:val="none"/>
        </w:rPr>
        <w:t xml:space="preserve"> </w:t>
      </w:r>
      <w:r w:rsidRPr="00C03932">
        <w:rPr>
          <w:rFonts w:ascii="Arial" w:eastAsia="Times New Roman" w:hAnsi="Arial" w:cs="Times New Roman"/>
          <w:kern w:val="0"/>
          <w:szCs w:val="20"/>
          <w14:ligatures w14:val="none"/>
        </w:rPr>
        <w:t xml:space="preserve">wheel-based.  If the RPF chooses to use wheeled equipment the RPF must </w:t>
      </w:r>
      <w:r w:rsidR="009E4DB0">
        <w:rPr>
          <w:rFonts w:ascii="Arial" w:eastAsia="Times New Roman" w:hAnsi="Arial" w:cs="Times New Roman"/>
          <w:kern w:val="0"/>
          <w:szCs w:val="20"/>
          <w14:ligatures w14:val="none"/>
        </w:rPr>
        <w:t>explain and justify its use</w:t>
      </w:r>
      <w:r w:rsidRPr="00C03932">
        <w:rPr>
          <w:rFonts w:ascii="Arial" w:eastAsia="Times New Roman" w:hAnsi="Arial" w:cs="Times New Roman"/>
          <w:kern w:val="0"/>
          <w:szCs w:val="20"/>
          <w14:ligatures w14:val="none"/>
        </w:rPr>
        <w:t xml:space="preserve"> in the THP so th</w:t>
      </w:r>
      <w:r w:rsidR="009E4DB0">
        <w:rPr>
          <w:rFonts w:ascii="Arial" w:eastAsia="Times New Roman" w:hAnsi="Arial" w:cs="Times New Roman"/>
          <w:kern w:val="0"/>
          <w:szCs w:val="20"/>
          <w14:ligatures w14:val="none"/>
        </w:rPr>
        <w:t xml:space="preserve">at it may  </w:t>
      </w:r>
      <w:r w:rsidRPr="00C03932">
        <w:rPr>
          <w:rFonts w:ascii="Arial" w:eastAsia="Times New Roman" w:hAnsi="Arial" w:cs="Times New Roman"/>
          <w:kern w:val="0"/>
          <w:szCs w:val="20"/>
          <w14:ligatures w14:val="none"/>
        </w:rPr>
        <w:t xml:space="preserve"> be reviewed by the reviewing agencies.</w:t>
      </w:r>
    </w:p>
    <w:p w14:paraId="183F57DC" w14:textId="77777777" w:rsidR="00C03932" w:rsidRPr="00C03932" w:rsidRDefault="00C03932" w:rsidP="00C03932">
      <w:pPr>
        <w:spacing w:after="0" w:line="240" w:lineRule="auto"/>
        <w:rPr>
          <w:rFonts w:ascii="Arial" w:eastAsia="Times New Roman" w:hAnsi="Arial" w:cs="Times New Roman"/>
          <w:kern w:val="0"/>
          <w:szCs w:val="20"/>
          <w14:ligatures w14:val="none"/>
        </w:rPr>
      </w:pPr>
    </w:p>
    <w:p w14:paraId="511A50D0" w14:textId="77777777" w:rsidR="00C03932" w:rsidRPr="00C03932" w:rsidRDefault="00C03932" w:rsidP="00C03932">
      <w:pPr>
        <w:spacing w:after="0" w:line="240" w:lineRule="auto"/>
        <w:rPr>
          <w:rFonts w:ascii="Arial" w:eastAsia="Times New Roman" w:hAnsi="Arial" w:cs="Times New Roman"/>
          <w:kern w:val="0"/>
          <w:szCs w:val="20"/>
          <w14:ligatures w14:val="none"/>
        </w:rPr>
      </w:pPr>
      <w:r w:rsidRPr="00C03932">
        <w:rPr>
          <w:rFonts w:ascii="Arial" w:eastAsia="Times New Roman" w:hAnsi="Arial" w:cs="Times New Roman"/>
          <w:kern w:val="0"/>
          <w:szCs w:val="20"/>
          <w14:ligatures w14:val="none"/>
        </w:rPr>
        <w:t xml:space="preserve">(d):  This subsection provides clarity to the RPF that tractor roads, if needed, shall be flagged prior to reviewing agency on-site visit and provides the clarity for review that </w:t>
      </w:r>
      <w:r w:rsidRPr="00C03932">
        <w:rPr>
          <w:rFonts w:ascii="Arial" w:eastAsia="Times New Roman" w:hAnsi="Arial" w:cs="Times New Roman"/>
          <w:kern w:val="0"/>
          <w:szCs w:val="20"/>
          <w14:ligatures w14:val="none"/>
        </w:rPr>
        <w:lastRenderedPageBreak/>
        <w:t>these planned tractor roads shall be planned to minimize soil disturbance.  This provides a standard to be evaluated during the review process.</w:t>
      </w:r>
    </w:p>
    <w:p w14:paraId="799B16BF" w14:textId="77777777" w:rsidR="00C03932" w:rsidRPr="00C03932" w:rsidRDefault="00C03932" w:rsidP="00C03932">
      <w:pPr>
        <w:spacing w:after="0" w:line="240" w:lineRule="auto"/>
        <w:rPr>
          <w:rFonts w:ascii="Arial" w:eastAsia="Times New Roman" w:hAnsi="Arial" w:cs="Times New Roman"/>
          <w:kern w:val="0"/>
          <w:szCs w:val="20"/>
          <w14:ligatures w14:val="none"/>
        </w:rPr>
      </w:pPr>
    </w:p>
    <w:p w14:paraId="4DC49FC3" w14:textId="023EC02D" w:rsidR="00C03932" w:rsidRPr="00C03932" w:rsidRDefault="00C03932" w:rsidP="00C03932">
      <w:pPr>
        <w:spacing w:after="0" w:line="240" w:lineRule="auto"/>
        <w:rPr>
          <w:rFonts w:ascii="Arial" w:eastAsia="Times New Roman" w:hAnsi="Arial" w:cs="Times New Roman"/>
          <w:kern w:val="0"/>
          <w:szCs w:val="20"/>
          <w14:ligatures w14:val="none"/>
        </w:rPr>
      </w:pPr>
      <w:r w:rsidRPr="00C03932">
        <w:rPr>
          <w:rFonts w:ascii="Arial" w:eastAsia="Times New Roman" w:hAnsi="Arial" w:cs="Times New Roman"/>
          <w:kern w:val="0"/>
          <w:szCs w:val="20"/>
          <w14:ligatures w14:val="none"/>
        </w:rPr>
        <w:t xml:space="preserve">(e): This subsection clarifies that no equipment may be used on soil when conditions are saturated.  This is necessary to prevent </w:t>
      </w:r>
      <w:r w:rsidR="00E46EC6">
        <w:rPr>
          <w:rFonts w:ascii="Arial" w:eastAsia="Times New Roman" w:hAnsi="Arial" w:cs="Times New Roman"/>
          <w:kern w:val="0"/>
          <w:szCs w:val="20"/>
          <w14:ligatures w14:val="none"/>
        </w:rPr>
        <w:t>damage to the soil re</w:t>
      </w:r>
      <w:r w:rsidR="00806DC7">
        <w:rPr>
          <w:rFonts w:ascii="Arial" w:eastAsia="Times New Roman" w:hAnsi="Arial" w:cs="Times New Roman"/>
          <w:kern w:val="0"/>
          <w:szCs w:val="20"/>
          <w14:ligatures w14:val="none"/>
        </w:rPr>
        <w:t xml:space="preserve">source and </w:t>
      </w:r>
      <w:r w:rsidRPr="00C03932">
        <w:rPr>
          <w:rFonts w:ascii="Arial" w:eastAsia="Times New Roman" w:hAnsi="Arial" w:cs="Times New Roman"/>
          <w:kern w:val="0"/>
          <w:szCs w:val="20"/>
          <w14:ligatures w14:val="none"/>
        </w:rPr>
        <w:t>the movement of soil to watercourses.</w:t>
      </w:r>
    </w:p>
    <w:p w14:paraId="0B31D7C8" w14:textId="77777777" w:rsidR="00C03932" w:rsidRPr="00C03932" w:rsidRDefault="00C03932" w:rsidP="00C03932">
      <w:pPr>
        <w:spacing w:after="0" w:line="240" w:lineRule="auto"/>
        <w:rPr>
          <w:rFonts w:ascii="Arial" w:eastAsia="Times New Roman" w:hAnsi="Arial" w:cs="Times New Roman"/>
          <w:kern w:val="0"/>
          <w:szCs w:val="20"/>
          <w14:ligatures w14:val="none"/>
        </w:rPr>
      </w:pPr>
    </w:p>
    <w:p w14:paraId="122FC244" w14:textId="77777777" w:rsidR="00C03932" w:rsidRPr="00C03932" w:rsidRDefault="00C03932" w:rsidP="00C03932">
      <w:pPr>
        <w:spacing w:after="0" w:line="240" w:lineRule="auto"/>
        <w:rPr>
          <w:rFonts w:ascii="Arial" w:eastAsia="Times New Roman" w:hAnsi="Arial" w:cs="Times New Roman"/>
          <w:kern w:val="0"/>
          <w:szCs w:val="20"/>
          <w14:ligatures w14:val="none"/>
        </w:rPr>
      </w:pPr>
      <w:r w:rsidRPr="00C03932">
        <w:rPr>
          <w:rFonts w:ascii="Arial" w:eastAsia="Times New Roman" w:hAnsi="Arial" w:cs="Times New Roman"/>
          <w:kern w:val="0"/>
          <w:szCs w:val="20"/>
          <w14:ligatures w14:val="none"/>
        </w:rPr>
        <w:t>(f): This subsection provides direction and enforceability that no equipment may be used in unstable areas or within waterways and areas where waterways may flood or are poorly drained.  This provides clarity to the location of operations and enforceability for these operations.</w:t>
      </w:r>
    </w:p>
    <w:p w14:paraId="4D3C5D6E" w14:textId="77777777" w:rsidR="00C03932" w:rsidRPr="00C03932" w:rsidRDefault="00C03932" w:rsidP="00C03932">
      <w:pPr>
        <w:spacing w:after="0" w:line="240" w:lineRule="auto"/>
        <w:rPr>
          <w:rFonts w:ascii="Arial" w:eastAsia="Times New Roman" w:hAnsi="Arial" w:cs="Times New Roman"/>
          <w:kern w:val="0"/>
          <w:szCs w:val="20"/>
          <w14:ligatures w14:val="none"/>
        </w:rPr>
      </w:pPr>
    </w:p>
    <w:p w14:paraId="1FD91DAE" w14:textId="77777777" w:rsidR="00C03932" w:rsidRPr="00C03932" w:rsidRDefault="00C03932" w:rsidP="00C03932">
      <w:pPr>
        <w:spacing w:after="0" w:line="240" w:lineRule="auto"/>
        <w:rPr>
          <w:rFonts w:ascii="Arial" w:eastAsia="Times New Roman" w:hAnsi="Arial" w:cs="Times New Roman"/>
          <w:kern w:val="0"/>
          <w:szCs w:val="20"/>
          <w14:ligatures w14:val="none"/>
        </w:rPr>
      </w:pPr>
      <w:r w:rsidRPr="00C03932">
        <w:rPr>
          <w:rFonts w:ascii="Arial" w:eastAsia="Times New Roman" w:hAnsi="Arial" w:cs="Times New Roman"/>
          <w:kern w:val="0"/>
          <w:szCs w:val="20"/>
          <w14:ligatures w14:val="none"/>
        </w:rPr>
        <w:t>(g): This subsection clarifies and provides enforceability that where slopes are over 40% these operations are not permitted unless they are conducted with the use of tethered equipment.</w:t>
      </w:r>
    </w:p>
    <w:p w14:paraId="67545215" w14:textId="77777777" w:rsidR="00C03932" w:rsidRPr="00C03932" w:rsidRDefault="00C03932" w:rsidP="00C03932">
      <w:pPr>
        <w:spacing w:after="0" w:line="240" w:lineRule="auto"/>
        <w:rPr>
          <w:rFonts w:ascii="Arial" w:eastAsia="Times New Roman" w:hAnsi="Arial" w:cs="Times New Roman"/>
          <w:kern w:val="0"/>
          <w:szCs w:val="20"/>
          <w14:ligatures w14:val="none"/>
        </w:rPr>
      </w:pPr>
    </w:p>
    <w:p w14:paraId="28DDE079" w14:textId="24D32715" w:rsidR="00C03932" w:rsidRPr="00C03932" w:rsidRDefault="00C03932" w:rsidP="00C03932">
      <w:pPr>
        <w:spacing w:after="0" w:line="240" w:lineRule="auto"/>
        <w:rPr>
          <w:rFonts w:ascii="Arial" w:eastAsia="Times New Roman" w:hAnsi="Arial" w:cs="Times New Roman"/>
          <w:kern w:val="0"/>
          <w:szCs w:val="20"/>
          <w14:ligatures w14:val="none"/>
        </w:rPr>
      </w:pPr>
      <w:r w:rsidRPr="00C03932">
        <w:rPr>
          <w:rFonts w:ascii="Arial" w:eastAsia="Times New Roman" w:hAnsi="Arial" w:cs="Times New Roman"/>
          <w:kern w:val="0"/>
          <w:szCs w:val="20"/>
          <w14:ligatures w14:val="none"/>
        </w:rPr>
        <w:t xml:space="preserve">(h)(1)-(3): This subsection </w:t>
      </w:r>
      <w:r w:rsidR="00F611F2">
        <w:rPr>
          <w:rFonts w:ascii="Arial" w:eastAsia="Times New Roman" w:hAnsi="Arial" w:cs="Times New Roman"/>
          <w:kern w:val="0"/>
          <w:szCs w:val="20"/>
          <w14:ligatures w14:val="none"/>
        </w:rPr>
        <w:t>provides speci</w:t>
      </w:r>
      <w:r w:rsidR="008C41A7">
        <w:rPr>
          <w:rFonts w:ascii="Arial" w:eastAsia="Times New Roman" w:hAnsi="Arial" w:cs="Times New Roman"/>
          <w:kern w:val="0"/>
          <w:szCs w:val="20"/>
          <w14:ligatures w14:val="none"/>
        </w:rPr>
        <w:t>fic enforceable standards</w:t>
      </w:r>
      <w:r w:rsidR="00DD3BDC">
        <w:rPr>
          <w:rFonts w:ascii="Arial" w:eastAsia="Times New Roman" w:hAnsi="Arial" w:cs="Times New Roman"/>
          <w:kern w:val="0"/>
          <w:szCs w:val="20"/>
          <w14:ligatures w14:val="none"/>
        </w:rPr>
        <w:t>,</w:t>
      </w:r>
      <w:r w:rsidR="008C41A7">
        <w:rPr>
          <w:rFonts w:ascii="Arial" w:eastAsia="Times New Roman" w:hAnsi="Arial" w:cs="Times New Roman"/>
          <w:kern w:val="0"/>
          <w:szCs w:val="20"/>
          <w14:ligatures w14:val="none"/>
        </w:rPr>
        <w:t xml:space="preserve"> </w:t>
      </w:r>
      <w:r w:rsidRPr="00C03932">
        <w:rPr>
          <w:rFonts w:ascii="Arial" w:eastAsia="Times New Roman" w:hAnsi="Arial" w:cs="Times New Roman"/>
          <w:kern w:val="0"/>
          <w:szCs w:val="20"/>
          <w14:ligatures w14:val="none"/>
        </w:rPr>
        <w:t>prevents the use of heavy equipment within 25 feet of a watercourse transition line</w:t>
      </w:r>
      <w:r w:rsidR="008C41A7">
        <w:rPr>
          <w:rFonts w:ascii="Arial" w:eastAsia="Times New Roman" w:hAnsi="Arial" w:cs="Times New Roman"/>
          <w:kern w:val="0"/>
          <w:szCs w:val="20"/>
          <w14:ligatures w14:val="none"/>
        </w:rPr>
        <w:t xml:space="preserve">, except where </w:t>
      </w:r>
      <w:r w:rsidRPr="00C03932">
        <w:rPr>
          <w:rFonts w:ascii="Arial" w:eastAsia="Times New Roman" w:hAnsi="Arial" w:cs="Times New Roman"/>
          <w:kern w:val="0"/>
          <w:szCs w:val="20"/>
          <w14:ligatures w14:val="none"/>
        </w:rPr>
        <w:t xml:space="preserve">slopes </w:t>
      </w:r>
      <w:r w:rsidR="008C41A7">
        <w:rPr>
          <w:rFonts w:ascii="Arial" w:eastAsia="Times New Roman" w:hAnsi="Arial" w:cs="Times New Roman"/>
          <w:kern w:val="0"/>
          <w:szCs w:val="20"/>
          <w14:ligatures w14:val="none"/>
        </w:rPr>
        <w:t xml:space="preserve">are </w:t>
      </w:r>
      <w:r w:rsidRPr="00C03932">
        <w:rPr>
          <w:rFonts w:ascii="Arial" w:eastAsia="Times New Roman" w:hAnsi="Arial" w:cs="Times New Roman"/>
          <w:kern w:val="0"/>
          <w:szCs w:val="20"/>
          <w14:ligatures w14:val="none"/>
        </w:rPr>
        <w:t>less than 30%</w:t>
      </w:r>
      <w:r w:rsidR="008C41A7">
        <w:rPr>
          <w:rFonts w:ascii="Arial" w:eastAsia="Times New Roman" w:hAnsi="Arial" w:cs="Times New Roman"/>
          <w:kern w:val="0"/>
          <w:szCs w:val="20"/>
          <w14:ligatures w14:val="none"/>
        </w:rPr>
        <w:t>,</w:t>
      </w:r>
      <w:r w:rsidRPr="00C03932">
        <w:rPr>
          <w:rFonts w:ascii="Arial" w:eastAsia="Times New Roman" w:hAnsi="Arial" w:cs="Times New Roman"/>
          <w:kern w:val="0"/>
          <w:szCs w:val="20"/>
          <w14:ligatures w14:val="none"/>
        </w:rPr>
        <w:t xml:space="preserve"> the equipment may encroach up to 10 feet into the 25-foot zone</w:t>
      </w:r>
      <w:r w:rsidR="00520075">
        <w:rPr>
          <w:rFonts w:ascii="Arial" w:eastAsia="Times New Roman" w:hAnsi="Arial" w:cs="Times New Roman"/>
          <w:kern w:val="0"/>
          <w:szCs w:val="20"/>
          <w14:ligatures w14:val="none"/>
        </w:rPr>
        <w:t>.</w:t>
      </w:r>
      <w:r w:rsidR="008C41A7" w:rsidRPr="008C41A7">
        <w:rPr>
          <w:rFonts w:ascii="Arial" w:eastAsia="Times New Roman" w:hAnsi="Arial" w:cs="Times New Roman"/>
          <w:kern w:val="0"/>
          <w:szCs w:val="20"/>
          <w14:ligatures w14:val="none"/>
        </w:rPr>
        <w:t xml:space="preserve"> This allows for an undisturbed area to act as a filter strip to potential sediment.</w:t>
      </w:r>
    </w:p>
    <w:p w14:paraId="62F94A90" w14:textId="77777777" w:rsidR="00C03932" w:rsidRPr="00C03932" w:rsidRDefault="00C03932" w:rsidP="00C03932">
      <w:pPr>
        <w:spacing w:after="0" w:line="240" w:lineRule="auto"/>
        <w:rPr>
          <w:rFonts w:ascii="Arial" w:eastAsia="Times New Roman" w:hAnsi="Arial" w:cs="Times New Roman"/>
          <w:kern w:val="0"/>
          <w:szCs w:val="20"/>
          <w14:ligatures w14:val="none"/>
        </w:rPr>
      </w:pPr>
    </w:p>
    <w:p w14:paraId="0A541932" w14:textId="1DE22080" w:rsidR="00C03932" w:rsidRDefault="00C03932" w:rsidP="00C03932">
      <w:pPr>
        <w:spacing w:after="0" w:line="240" w:lineRule="auto"/>
        <w:rPr>
          <w:rFonts w:ascii="Arial" w:eastAsia="Times New Roman" w:hAnsi="Arial" w:cs="Times New Roman"/>
          <w:kern w:val="0"/>
          <w:szCs w:val="20"/>
          <w14:ligatures w14:val="none"/>
        </w:rPr>
      </w:pPr>
      <w:r w:rsidRPr="00C03932">
        <w:rPr>
          <w:rFonts w:ascii="Arial" w:eastAsia="Times New Roman" w:hAnsi="Arial" w:cs="Times New Roman"/>
          <w:kern w:val="0"/>
          <w:szCs w:val="20"/>
          <w14:ligatures w14:val="none"/>
        </w:rPr>
        <w:t>(</w:t>
      </w:r>
      <w:proofErr w:type="spellStart"/>
      <w:r w:rsidRPr="00C03932">
        <w:rPr>
          <w:rFonts w:ascii="Arial" w:eastAsia="Times New Roman" w:hAnsi="Arial" w:cs="Times New Roman"/>
          <w:kern w:val="0"/>
          <w:szCs w:val="20"/>
          <w14:ligatures w14:val="none"/>
        </w:rPr>
        <w:t>i</w:t>
      </w:r>
      <w:proofErr w:type="spellEnd"/>
      <w:r w:rsidRPr="00C03932">
        <w:rPr>
          <w:rFonts w:ascii="Arial" w:eastAsia="Times New Roman" w:hAnsi="Arial" w:cs="Times New Roman"/>
          <w:kern w:val="0"/>
          <w:szCs w:val="20"/>
          <w14:ligatures w14:val="none"/>
        </w:rPr>
        <w:t>): This subsection provides an enforceable standard to the timing of slash treatment to</w:t>
      </w:r>
      <w:r w:rsidR="008C41A7">
        <w:rPr>
          <w:rFonts w:ascii="Arial" w:eastAsia="Times New Roman" w:hAnsi="Arial" w:cs="Times New Roman"/>
          <w:kern w:val="0"/>
          <w:szCs w:val="20"/>
          <w14:ligatures w14:val="none"/>
        </w:rPr>
        <w:t xml:space="preserve"> assure that the fire risk associated with untreated slash is abated in a timely manner.  It requires consideration for the protection of riparian function and avoidance of accumulations detrimental to </w:t>
      </w:r>
      <w:r w:rsidR="006A5662">
        <w:rPr>
          <w:rFonts w:ascii="Arial" w:eastAsia="Times New Roman" w:hAnsi="Arial" w:cs="Times New Roman"/>
          <w:kern w:val="0"/>
          <w:szCs w:val="20"/>
          <w14:ligatures w14:val="none"/>
        </w:rPr>
        <w:t>retained habitat elements be made by the RPF when conducting slash treatment.</w:t>
      </w:r>
    </w:p>
    <w:p w14:paraId="7C12A610" w14:textId="77777777" w:rsidR="00DD3BDC" w:rsidRPr="00C03932" w:rsidRDefault="00DD3BDC" w:rsidP="00C03932">
      <w:pPr>
        <w:spacing w:after="0" w:line="240" w:lineRule="auto"/>
        <w:rPr>
          <w:rFonts w:ascii="Arial" w:eastAsia="Times New Roman" w:hAnsi="Arial" w:cs="Times New Roman"/>
          <w:kern w:val="0"/>
          <w:szCs w:val="20"/>
          <w14:ligatures w14:val="none"/>
        </w:rPr>
      </w:pPr>
    </w:p>
    <w:p w14:paraId="575757F2" w14:textId="7279AF97" w:rsidR="00C03932" w:rsidRDefault="00C03932" w:rsidP="00C03932">
      <w:pPr>
        <w:spacing w:after="0" w:line="240" w:lineRule="auto"/>
        <w:rPr>
          <w:rFonts w:ascii="Arial" w:eastAsia="Times New Roman" w:hAnsi="Arial" w:cs="Times New Roman"/>
          <w:kern w:val="0"/>
          <w:szCs w:val="20"/>
          <w14:ligatures w14:val="none"/>
        </w:rPr>
      </w:pPr>
      <w:r w:rsidRPr="00C03932">
        <w:rPr>
          <w:rFonts w:ascii="Arial" w:eastAsia="Times New Roman" w:hAnsi="Arial" w:cs="Times New Roman"/>
          <w:kern w:val="0"/>
          <w:szCs w:val="20"/>
          <w14:ligatures w14:val="none"/>
        </w:rPr>
        <w:t>(j): This subsection allows the Board to request that the Department report on the frequency of the use of this adopted section and indicate if there are violations or other environmental issues that have occurred due to these operations.</w:t>
      </w:r>
    </w:p>
    <w:p w14:paraId="494ECD50" w14:textId="77777777" w:rsidR="00E707BA" w:rsidRPr="00C03932" w:rsidRDefault="00E707BA" w:rsidP="00C03932">
      <w:pPr>
        <w:spacing w:after="0" w:line="240" w:lineRule="auto"/>
        <w:rPr>
          <w:rFonts w:ascii="Arial" w:eastAsia="Times New Roman" w:hAnsi="Arial" w:cs="Times New Roman"/>
          <w:kern w:val="0"/>
          <w:szCs w:val="20"/>
          <w14:ligatures w14:val="none"/>
        </w:rPr>
      </w:pPr>
    </w:p>
    <w:p w14:paraId="4CD5D560" w14:textId="2778F179" w:rsidR="00C03932" w:rsidRPr="00C03932" w:rsidRDefault="00C03932" w:rsidP="00C03932">
      <w:pPr>
        <w:spacing w:after="0" w:line="240" w:lineRule="auto"/>
        <w:rPr>
          <w:rFonts w:ascii="Arial" w:eastAsia="Times New Roman" w:hAnsi="Arial" w:cs="Times New Roman"/>
          <w:kern w:val="0"/>
          <w:szCs w:val="20"/>
          <w14:ligatures w14:val="none"/>
        </w:rPr>
      </w:pPr>
      <w:r w:rsidRPr="00C03932">
        <w:rPr>
          <w:rFonts w:ascii="Arial" w:eastAsia="Times New Roman" w:hAnsi="Arial" w:cs="Times New Roman"/>
          <w:kern w:val="0"/>
          <w:szCs w:val="20"/>
          <w14:ligatures w14:val="none"/>
        </w:rPr>
        <w:t xml:space="preserve">The problem is that watercourses in forested landscapes are experiencing outsized wildfire impacts due to </w:t>
      </w:r>
      <w:r w:rsidR="00AE0022">
        <w:rPr>
          <w:rFonts w:ascii="Arial" w:eastAsia="Times New Roman" w:hAnsi="Arial" w:cs="Times New Roman"/>
          <w:kern w:val="0"/>
          <w:szCs w:val="20"/>
          <w14:ligatures w14:val="none"/>
        </w:rPr>
        <w:t xml:space="preserve">often </w:t>
      </w:r>
      <w:r w:rsidRPr="00C03932">
        <w:rPr>
          <w:rFonts w:ascii="Arial" w:eastAsia="Times New Roman" w:hAnsi="Arial" w:cs="Times New Roman"/>
          <w:kern w:val="0"/>
          <w:szCs w:val="20"/>
          <w14:ligatures w14:val="none"/>
        </w:rPr>
        <w:t>higher fuel loads</w:t>
      </w:r>
      <w:r w:rsidR="00AE0022">
        <w:rPr>
          <w:rFonts w:ascii="Arial" w:eastAsia="Times New Roman" w:hAnsi="Arial" w:cs="Times New Roman"/>
          <w:kern w:val="0"/>
          <w:szCs w:val="20"/>
          <w14:ligatures w14:val="none"/>
        </w:rPr>
        <w:t xml:space="preserve"> than</w:t>
      </w:r>
      <w:r w:rsidRPr="00C03932">
        <w:rPr>
          <w:rFonts w:ascii="Arial" w:eastAsia="Times New Roman" w:hAnsi="Arial" w:cs="Times New Roman"/>
          <w:kern w:val="0"/>
          <w:szCs w:val="20"/>
          <w14:ligatures w14:val="none"/>
        </w:rPr>
        <w:t xml:space="preserve"> in adjacent forests</w:t>
      </w:r>
      <w:r w:rsidR="009D02FF">
        <w:rPr>
          <w:rFonts w:ascii="Arial" w:eastAsia="Times New Roman" w:hAnsi="Arial" w:cs="Times New Roman"/>
          <w:kern w:val="0"/>
          <w:szCs w:val="20"/>
          <w14:ligatures w14:val="none"/>
        </w:rPr>
        <w:t>,</w:t>
      </w:r>
      <w:r w:rsidRPr="00C03932">
        <w:rPr>
          <w:rFonts w:ascii="Arial" w:eastAsia="Times New Roman" w:hAnsi="Arial" w:cs="Times New Roman"/>
          <w:kern w:val="0"/>
          <w:szCs w:val="20"/>
          <w14:ligatures w14:val="none"/>
        </w:rPr>
        <w:t xml:space="preserve"> and the presence of forest structures that can spread wildfire through the canopy. The purpose of these amendments is to allow mechanized fuels treatment in the Watercourse and Lake Protection Zone, the area adjacent to watercourses which has additional environmental protections to limit impacts from timber operations on </w:t>
      </w:r>
      <w:r w:rsidR="00EE0218" w:rsidRPr="00EE0218">
        <w:rPr>
          <w:rStyle w:val="cf01"/>
          <w:rFonts w:ascii="Arial" w:hAnsi="Arial" w:cs="Arial"/>
          <w:sz w:val="24"/>
          <w:szCs w:val="24"/>
        </w:rPr>
        <w:t>the beneficial uses of water, native aquatic and Riparian-associated species, and the beneficial functions of the riparian zone</w:t>
      </w:r>
      <w:r w:rsidRPr="00EE0218">
        <w:rPr>
          <w:rFonts w:ascii="Arial" w:eastAsia="Times New Roman" w:hAnsi="Arial" w:cs="Arial"/>
          <w:kern w:val="0"/>
          <w14:ligatures w14:val="none"/>
        </w:rPr>
        <w:t>.</w:t>
      </w:r>
      <w:r w:rsidRPr="00C03932">
        <w:rPr>
          <w:rFonts w:ascii="Arial" w:eastAsia="Times New Roman" w:hAnsi="Arial" w:cs="Times New Roman"/>
          <w:kern w:val="0"/>
          <w:szCs w:val="20"/>
          <w14:ligatures w14:val="none"/>
        </w:rPr>
        <w:t xml:space="preserve"> These changes are necessary to address and mitigate the increased wildfire hazard and potential impacts to watercourses.  </w:t>
      </w:r>
    </w:p>
    <w:p w14:paraId="4267A462" w14:textId="77777777" w:rsidR="00C03932" w:rsidRPr="00C03932" w:rsidRDefault="00C03932" w:rsidP="00C03932">
      <w:pPr>
        <w:spacing w:after="0" w:line="240" w:lineRule="auto"/>
        <w:rPr>
          <w:rFonts w:ascii="Arial" w:eastAsia="Times New Roman" w:hAnsi="Arial" w:cs="Times New Roman"/>
          <w:kern w:val="0"/>
          <w:szCs w:val="20"/>
          <w14:ligatures w14:val="none"/>
        </w:rPr>
      </w:pPr>
    </w:p>
    <w:p w14:paraId="1D1A1BA5" w14:textId="77777777" w:rsidR="00C03932" w:rsidRPr="00C03932" w:rsidRDefault="00C03932" w:rsidP="00C03932">
      <w:pPr>
        <w:spacing w:after="0" w:line="240" w:lineRule="auto"/>
        <w:rPr>
          <w:rFonts w:ascii="Arial" w:eastAsia="Times New Roman" w:hAnsi="Arial" w:cs="Times New Roman"/>
          <w:b/>
          <w:bCs/>
          <w:kern w:val="0"/>
          <w:szCs w:val="20"/>
          <w14:ligatures w14:val="none"/>
        </w:rPr>
      </w:pPr>
      <w:r w:rsidRPr="00C03932">
        <w:rPr>
          <w:rFonts w:ascii="Arial" w:eastAsia="Times New Roman" w:hAnsi="Arial" w:cs="Times New Roman"/>
          <w:b/>
          <w:bCs/>
          <w:kern w:val="0"/>
          <w:szCs w:val="20"/>
          <w14:ligatures w14:val="none"/>
        </w:rPr>
        <w:t xml:space="preserve">Amend </w:t>
      </w:r>
      <w:bookmarkStart w:id="21" w:name="_Hlk185921044"/>
      <w:r w:rsidRPr="00C03932">
        <w:rPr>
          <w:rFonts w:ascii="Arial" w:eastAsia="Times New Roman" w:hAnsi="Arial" w:cs="Times New Roman"/>
          <w:b/>
          <w:kern w:val="0"/>
          <w:szCs w:val="20"/>
          <w14:ligatures w14:val="none"/>
        </w:rPr>
        <w:t>§</w:t>
      </w:r>
      <w:r w:rsidRPr="00C03932">
        <w:rPr>
          <w:rFonts w:ascii="Arial" w:eastAsia="Times New Roman" w:hAnsi="Arial" w:cs="Times New Roman"/>
          <w:b/>
          <w:bCs/>
          <w:kern w:val="0"/>
          <w:szCs w:val="20"/>
          <w14:ligatures w14:val="none"/>
        </w:rPr>
        <w:t>1052(c)</w:t>
      </w:r>
      <w:bookmarkEnd w:id="21"/>
    </w:p>
    <w:p w14:paraId="0DA34CD4" w14:textId="393F6C56" w:rsidR="00C03932" w:rsidRPr="00C03932" w:rsidRDefault="00C03932" w:rsidP="00C03932">
      <w:pPr>
        <w:spacing w:after="0" w:line="240" w:lineRule="auto"/>
        <w:rPr>
          <w:rFonts w:ascii="Arial" w:eastAsia="Times New Roman" w:hAnsi="Arial" w:cs="Arial"/>
          <w:kern w:val="0"/>
          <w14:ligatures w14:val="none"/>
        </w:rPr>
      </w:pPr>
      <w:r w:rsidRPr="00C03932">
        <w:rPr>
          <w:rFonts w:ascii="Arial" w:eastAsia="Times New Roman" w:hAnsi="Arial" w:cs="Times New Roman"/>
          <w:bCs/>
          <w:kern w:val="0"/>
          <w:szCs w:val="20"/>
          <w14:ligatures w14:val="none"/>
        </w:rPr>
        <w:t xml:space="preserve">In lieu practices within the WLPZ are not allowed when conducting timber operations pursuant to </w:t>
      </w:r>
      <w:bookmarkStart w:id="22" w:name="_Hlk189128753"/>
      <w:r w:rsidRPr="00C03932">
        <w:rPr>
          <w:rFonts w:ascii="Arial" w:eastAsia="Times New Roman" w:hAnsi="Arial" w:cs="Times New Roman"/>
          <w:bCs/>
          <w:kern w:val="0"/>
          <w:szCs w:val="20"/>
          <w14:ligatures w14:val="none"/>
        </w:rPr>
        <w:t>14 CCR 1052</w:t>
      </w:r>
      <w:bookmarkEnd w:id="22"/>
      <w:r w:rsidRPr="00C03932">
        <w:rPr>
          <w:rFonts w:ascii="Arial" w:eastAsia="Times New Roman" w:hAnsi="Arial" w:cs="Times New Roman"/>
          <w:bCs/>
          <w:kern w:val="0"/>
          <w:szCs w:val="20"/>
          <w14:ligatures w14:val="none"/>
        </w:rPr>
        <w:t xml:space="preserve">.  The amended language added to 14 CCR § 1052(c) provides additional clarification that adopted language pursuant to </w:t>
      </w:r>
      <w:r w:rsidRPr="00C03932">
        <w:rPr>
          <w:rFonts w:ascii="Arial" w:eastAsia="Times New Roman" w:hAnsi="Arial" w:cs="Arial"/>
          <w:kern w:val="0"/>
          <w14:ligatures w14:val="none"/>
        </w:rPr>
        <w:t>14 CCR 916.13 [936.13, 956.13] is not permitted under a</w:t>
      </w:r>
      <w:r w:rsidR="00E707BA">
        <w:rPr>
          <w:rFonts w:ascii="Arial" w:eastAsia="Times New Roman" w:hAnsi="Arial" w:cs="Arial"/>
          <w:kern w:val="0"/>
          <w14:ligatures w14:val="none"/>
        </w:rPr>
        <w:t xml:space="preserve"> Notice of Emergency Timber Operations</w:t>
      </w:r>
      <w:r w:rsidRPr="00C03932">
        <w:rPr>
          <w:rFonts w:ascii="Arial" w:eastAsia="Times New Roman" w:hAnsi="Arial" w:cs="Arial"/>
          <w:kern w:val="0"/>
          <w14:ligatures w14:val="none"/>
        </w:rPr>
        <w:t xml:space="preserve">.  The </w:t>
      </w:r>
      <w:r w:rsidRPr="00C03932">
        <w:rPr>
          <w:rFonts w:ascii="Arial" w:eastAsia="Times New Roman" w:hAnsi="Arial" w:cs="Arial"/>
          <w:kern w:val="0"/>
          <w14:ligatures w14:val="none"/>
        </w:rPr>
        <w:lastRenderedPageBreak/>
        <w:t xml:space="preserve">problem is </w:t>
      </w:r>
      <w:r w:rsidRPr="00C03932">
        <w:rPr>
          <w:rFonts w:ascii="Arial" w:eastAsia="Times New Roman" w:hAnsi="Arial" w:cs="Times New Roman"/>
          <w:bCs/>
          <w:kern w:val="0"/>
          <w:szCs w:val="20"/>
          <w14:ligatures w14:val="none"/>
        </w:rPr>
        <w:t>14 CCR 1052</w:t>
      </w:r>
      <w:r w:rsidRPr="00C03932">
        <w:rPr>
          <w:rFonts w:ascii="Arial" w:eastAsia="Times New Roman" w:hAnsi="Arial" w:cs="Arial"/>
          <w:kern w:val="0"/>
          <w14:ligatures w14:val="none"/>
        </w:rPr>
        <w:t xml:space="preserve"> allows for emergency operations on landscapes which have been damaged by natural events, such as fire.  In those situations, the landscape surrounding the WLPZ and the WLPZ itself may have been damaged and unable to naturally provide the protection necessary for the beneficial uses of water, thus allowing equipment operations within these areas as described by </w:t>
      </w:r>
      <w:r w:rsidRPr="00C03932">
        <w:rPr>
          <w:rFonts w:ascii="Arial" w:eastAsia="Times New Roman" w:hAnsi="Arial" w:cs="Times New Roman"/>
          <w:kern w:val="0"/>
          <w:szCs w:val="20"/>
          <w14:ligatures w14:val="none"/>
        </w:rPr>
        <w:t>§§ 916.13, [936.13, 956.13]</w:t>
      </w:r>
      <w:r w:rsidRPr="00C03932">
        <w:rPr>
          <w:rFonts w:ascii="Arial" w:eastAsia="Times New Roman" w:hAnsi="Arial" w:cs="Arial"/>
          <w:kern w:val="0"/>
          <w14:ligatures w14:val="none"/>
        </w:rPr>
        <w:t xml:space="preserve"> to further exacerbate the conditions.  The purpose of the language added to 14 CCR 1052 clarifies that these operations </w:t>
      </w:r>
      <w:r w:rsidR="00E707BA">
        <w:rPr>
          <w:rFonts w:ascii="Arial" w:eastAsia="Times New Roman" w:hAnsi="Arial" w:cs="Arial"/>
          <w:kern w:val="0"/>
          <w14:ligatures w14:val="none"/>
        </w:rPr>
        <w:t xml:space="preserve">under 14 CCR 916.13 </w:t>
      </w:r>
      <w:r w:rsidRPr="00C03932">
        <w:rPr>
          <w:rFonts w:ascii="Arial" w:eastAsia="Times New Roman" w:hAnsi="Arial" w:cs="Arial"/>
          <w:kern w:val="0"/>
          <w14:ligatures w14:val="none"/>
        </w:rPr>
        <w:t xml:space="preserve">will not be permitted in WLPZs areas </w:t>
      </w:r>
      <w:r w:rsidR="00E707BA">
        <w:rPr>
          <w:rFonts w:ascii="Arial" w:eastAsia="Times New Roman" w:hAnsi="Arial" w:cs="Arial"/>
          <w:kern w:val="0"/>
          <w14:ligatures w14:val="none"/>
        </w:rPr>
        <w:t xml:space="preserve">under </w:t>
      </w:r>
      <w:r w:rsidR="00880ED4">
        <w:rPr>
          <w:rFonts w:ascii="Arial" w:eastAsia="Times New Roman" w:hAnsi="Arial" w:cs="Arial"/>
          <w:kern w:val="0"/>
          <w14:ligatures w14:val="none"/>
        </w:rPr>
        <w:t xml:space="preserve">when a </w:t>
      </w:r>
      <w:r w:rsidR="00E707BA">
        <w:rPr>
          <w:rFonts w:ascii="Arial" w:eastAsia="Times New Roman" w:hAnsi="Arial" w:cs="Arial"/>
          <w:kern w:val="0"/>
          <w14:ligatures w14:val="none"/>
        </w:rPr>
        <w:t>Notice of Emergency is in effect</w:t>
      </w:r>
      <w:r w:rsidRPr="00C03932">
        <w:rPr>
          <w:rFonts w:ascii="Arial" w:eastAsia="Times New Roman" w:hAnsi="Arial" w:cs="Arial"/>
          <w:kern w:val="0"/>
          <w14:ligatures w14:val="none"/>
        </w:rPr>
        <w:t>.</w:t>
      </w:r>
    </w:p>
    <w:p w14:paraId="4CC72A38" w14:textId="77777777" w:rsidR="00C03932" w:rsidRPr="00C03932" w:rsidRDefault="00C03932" w:rsidP="00C03932">
      <w:pPr>
        <w:spacing w:after="0" w:line="240" w:lineRule="auto"/>
        <w:rPr>
          <w:rFonts w:ascii="Arial" w:eastAsia="Times New Roman" w:hAnsi="Arial" w:cs="Times New Roman"/>
          <w:bCs/>
          <w:color w:val="FF0000"/>
          <w:kern w:val="0"/>
          <w:szCs w:val="20"/>
          <w14:ligatures w14:val="none"/>
        </w:rPr>
      </w:pPr>
    </w:p>
    <w:p w14:paraId="0FAB91F2" w14:textId="77777777" w:rsidR="00C03932" w:rsidRPr="00C03932" w:rsidRDefault="00C03932" w:rsidP="00C03932">
      <w:pPr>
        <w:keepNext/>
        <w:spacing w:after="0" w:line="240" w:lineRule="auto"/>
        <w:outlineLvl w:val="0"/>
        <w:rPr>
          <w:rFonts w:ascii="Arial" w:eastAsia="Times New Roman" w:hAnsi="Arial" w:cs="Times New Roman"/>
          <w:b/>
          <w:kern w:val="0"/>
          <w:szCs w:val="20"/>
          <w14:ligatures w14:val="none"/>
        </w:rPr>
      </w:pPr>
      <w:r w:rsidRPr="00C03932">
        <w:rPr>
          <w:rFonts w:ascii="Arial" w:eastAsia="Times New Roman" w:hAnsi="Arial" w:cs="Times New Roman"/>
          <w:b/>
          <w:kern w:val="0"/>
          <w:szCs w:val="20"/>
          <w14:ligatures w14:val="none"/>
        </w:rPr>
        <w:t>ECONOMIC IMPACT ANALYSIS (pursuant to GOV § 11346.3(b)(1)(</w:t>
      </w:r>
      <w:proofErr w:type="gramStart"/>
      <w:r w:rsidRPr="00C03932">
        <w:rPr>
          <w:rFonts w:ascii="Arial" w:eastAsia="Times New Roman" w:hAnsi="Arial" w:cs="Times New Roman"/>
          <w:b/>
          <w:kern w:val="0"/>
          <w:szCs w:val="20"/>
          <w14:ligatures w14:val="none"/>
        </w:rPr>
        <w:t>A)-(</w:t>
      </w:r>
      <w:proofErr w:type="gramEnd"/>
      <w:r w:rsidRPr="00C03932">
        <w:rPr>
          <w:rFonts w:ascii="Arial" w:eastAsia="Times New Roman" w:hAnsi="Arial" w:cs="Times New Roman"/>
          <w:b/>
          <w:kern w:val="0"/>
          <w:szCs w:val="20"/>
          <w14:ligatures w14:val="none"/>
        </w:rPr>
        <w:t>D) and provided pursuant to 11346.3(a)(3))</w:t>
      </w:r>
    </w:p>
    <w:p w14:paraId="440A9E19" w14:textId="77777777" w:rsidR="00C03932" w:rsidRPr="00C03932" w:rsidRDefault="00C03932" w:rsidP="00C03932">
      <w:pPr>
        <w:spacing w:after="0" w:line="240" w:lineRule="auto"/>
        <w:rPr>
          <w:rFonts w:ascii="Arial" w:eastAsia="Times New Roman" w:hAnsi="Arial" w:cs="Times New Roman"/>
          <w:kern w:val="0"/>
          <w:szCs w:val="20"/>
          <w14:ligatures w14:val="none"/>
        </w:rPr>
      </w:pPr>
    </w:p>
    <w:p w14:paraId="665FECDC" w14:textId="553A5DC9" w:rsidR="00C03932" w:rsidRPr="00C03932" w:rsidRDefault="00C03932" w:rsidP="00C03932">
      <w:pPr>
        <w:spacing w:after="0" w:line="240" w:lineRule="auto"/>
        <w:rPr>
          <w:rFonts w:ascii="Arial" w:eastAsia="Times New Roman" w:hAnsi="Arial" w:cs="Arial"/>
          <w:kern w:val="0"/>
          <w14:ligatures w14:val="none"/>
        </w:rPr>
      </w:pPr>
      <w:r w:rsidRPr="00C03932">
        <w:rPr>
          <w:rFonts w:ascii="Arial" w:eastAsia="Times New Roman" w:hAnsi="Arial" w:cs="Times New Roman"/>
          <w:kern w:val="0"/>
          <w:szCs w:val="20"/>
          <w14:ligatures w14:val="none"/>
        </w:rPr>
        <w:t xml:space="preserve">The </w:t>
      </w:r>
      <w:r w:rsidRPr="00C03932">
        <w:rPr>
          <w:rFonts w:ascii="Arial" w:eastAsia="Times New Roman" w:hAnsi="Arial" w:cs="Times New Roman"/>
          <w:b/>
          <w:kern w:val="0"/>
          <w:szCs w:val="20"/>
          <w:u w:val="single"/>
          <w14:ligatures w14:val="none"/>
        </w:rPr>
        <w:t>effect</w:t>
      </w:r>
      <w:r w:rsidRPr="00C03932">
        <w:rPr>
          <w:rFonts w:ascii="Arial" w:eastAsia="Times New Roman" w:hAnsi="Arial" w:cs="Times New Roman"/>
          <w:kern w:val="0"/>
          <w:szCs w:val="20"/>
          <w14:ligatures w14:val="none"/>
        </w:rPr>
        <w:t xml:space="preserve"> of the proposed action allows the use of heavy equipment within the WLPZ for vertical and horizontal fuel reduction and timber harvesting. </w:t>
      </w:r>
      <w:r w:rsidRPr="00C03932">
        <w:rPr>
          <w:rFonts w:ascii="Arial" w:eastAsia="Times New Roman" w:hAnsi="Arial" w:cs="Arial"/>
          <w:kern w:val="0"/>
          <w14:ligatures w14:val="none"/>
        </w:rPr>
        <w:t>These regulations will provide a comprehensive regulatory scheme which allows for the clear and consistent application and enforcement of the Forest Practice Rules related to heavy equipment use within the WLPZ</w:t>
      </w:r>
      <w:r w:rsidR="009A2E4F">
        <w:rPr>
          <w:rFonts w:ascii="Arial" w:eastAsia="Times New Roman" w:hAnsi="Arial" w:cs="Arial"/>
          <w:kern w:val="0"/>
          <w14:ligatures w14:val="none"/>
        </w:rPr>
        <w:t xml:space="preserve"> for this purpose</w:t>
      </w:r>
      <w:r w:rsidRPr="00C03932">
        <w:rPr>
          <w:rFonts w:ascii="Arial" w:eastAsia="Times New Roman" w:hAnsi="Arial" w:cs="Arial"/>
          <w:kern w:val="0"/>
          <w14:ligatures w14:val="none"/>
        </w:rPr>
        <w:t xml:space="preserve">. The addition of the proposed regulation does not impose additional regulatory burdens on individuals or businesses which choose to engage in the discretionary timber harvesting permitting process provided by the proposed regulations. There are no potential economic impacts associated with this proposed action. </w:t>
      </w:r>
    </w:p>
    <w:p w14:paraId="090EB494" w14:textId="77777777" w:rsidR="00C03932" w:rsidRPr="00C03932" w:rsidRDefault="00C03932" w:rsidP="00C03932">
      <w:pPr>
        <w:spacing w:after="0" w:line="240" w:lineRule="auto"/>
        <w:rPr>
          <w:rFonts w:ascii="Arial" w:eastAsia="Times New Roman" w:hAnsi="Arial" w:cs="Arial"/>
          <w:kern w:val="0"/>
          <w14:ligatures w14:val="none"/>
        </w:rPr>
      </w:pPr>
    </w:p>
    <w:p w14:paraId="14324086" w14:textId="77777777" w:rsidR="00C03932" w:rsidRPr="00C03932" w:rsidRDefault="00C03932" w:rsidP="00C03932">
      <w:pPr>
        <w:spacing w:after="0" w:line="240" w:lineRule="auto"/>
        <w:rPr>
          <w:rFonts w:ascii="Arial" w:eastAsia="Times New Roman" w:hAnsi="Arial" w:cs="Times New Roman"/>
          <w:b/>
          <w:bCs/>
          <w:kern w:val="0"/>
          <w:szCs w:val="20"/>
          <w14:ligatures w14:val="none"/>
        </w:rPr>
      </w:pPr>
      <w:r w:rsidRPr="00C03932">
        <w:rPr>
          <w:rFonts w:ascii="Arial" w:eastAsia="Times New Roman" w:hAnsi="Arial" w:cs="Times New Roman"/>
          <w:b/>
          <w:bCs/>
          <w:kern w:val="0"/>
          <w:szCs w:val="20"/>
          <w14:ligatures w14:val="none"/>
        </w:rPr>
        <w:t>Creation or Elimination of Jobs within the State of California</w:t>
      </w:r>
    </w:p>
    <w:p w14:paraId="66E21557" w14:textId="79D7AEB1" w:rsidR="00C03932" w:rsidRPr="00C03932" w:rsidRDefault="00C03932" w:rsidP="00C03932">
      <w:pPr>
        <w:widowControl w:val="0"/>
        <w:autoSpaceDE w:val="0"/>
        <w:autoSpaceDN w:val="0"/>
        <w:adjustRightInd w:val="0"/>
        <w:spacing w:after="0" w:line="240" w:lineRule="auto"/>
        <w:rPr>
          <w:rFonts w:ascii="Arial" w:eastAsia="Times New Roman" w:hAnsi="Arial" w:cs="Times New Roman"/>
          <w:kern w:val="0"/>
          <w:szCs w:val="20"/>
          <w14:ligatures w14:val="none"/>
        </w:rPr>
      </w:pPr>
      <w:bookmarkStart w:id="23" w:name="_Hlk182826584"/>
      <w:r w:rsidRPr="00C03932">
        <w:rPr>
          <w:rFonts w:ascii="Arial" w:eastAsia="Times New Roman" w:hAnsi="Arial" w:cs="Times New Roman"/>
          <w:kern w:val="0"/>
          <w:szCs w:val="20"/>
          <w14:ligatures w14:val="none"/>
        </w:rPr>
        <w:t xml:space="preserve">The proposed action </w:t>
      </w:r>
      <w:r w:rsidRPr="00C03932">
        <w:rPr>
          <w:rFonts w:ascii="Arial" w:eastAsia="Times New Roman" w:hAnsi="Arial" w:cs="Arial"/>
          <w:kern w:val="0"/>
          <w14:ligatures w14:val="none"/>
        </w:rPr>
        <w:t>does not mandate any action</w:t>
      </w:r>
      <w:r w:rsidR="00D623CB">
        <w:rPr>
          <w:rFonts w:ascii="Arial" w:eastAsia="Times New Roman" w:hAnsi="Arial" w:cs="Arial"/>
          <w:kern w:val="0"/>
          <w14:ligatures w14:val="none"/>
        </w:rPr>
        <w:t xml:space="preserve">; rather, </w:t>
      </w:r>
      <w:r w:rsidRPr="00C03932">
        <w:rPr>
          <w:rFonts w:ascii="Arial" w:eastAsia="Times New Roman" w:hAnsi="Arial" w:cs="Arial"/>
          <w:kern w:val="0"/>
          <w14:ligatures w14:val="none"/>
        </w:rPr>
        <w:t xml:space="preserve">it creates a discretionary timber harvesting process. The proposed action does not impose additional regulatory burden on individuals or businesses which choose to engage in the discretionary timber harvesting permitting process provided by the proposed regulations. There is no creation or elimination of jobs within the State of California expected </w:t>
      </w:r>
      <w:proofErr w:type="gramStart"/>
      <w:r w:rsidRPr="00C03932">
        <w:rPr>
          <w:rFonts w:ascii="Arial" w:eastAsia="Times New Roman" w:hAnsi="Arial" w:cs="Arial"/>
          <w:kern w:val="0"/>
          <w14:ligatures w14:val="none"/>
        </w:rPr>
        <w:t>as a result of</w:t>
      </w:r>
      <w:proofErr w:type="gramEnd"/>
      <w:r w:rsidRPr="00C03932">
        <w:rPr>
          <w:rFonts w:ascii="Arial" w:eastAsia="Times New Roman" w:hAnsi="Arial" w:cs="Arial"/>
          <w:kern w:val="0"/>
          <w14:ligatures w14:val="none"/>
        </w:rPr>
        <w:t xml:space="preserve"> the proposed action.</w:t>
      </w:r>
      <w:bookmarkEnd w:id="23"/>
    </w:p>
    <w:p w14:paraId="0A59A172" w14:textId="77777777" w:rsidR="00C03932" w:rsidRPr="00C03932" w:rsidRDefault="00C03932" w:rsidP="00C03932">
      <w:pPr>
        <w:widowControl w:val="0"/>
        <w:autoSpaceDE w:val="0"/>
        <w:autoSpaceDN w:val="0"/>
        <w:adjustRightInd w:val="0"/>
        <w:spacing w:after="0" w:line="240" w:lineRule="auto"/>
        <w:rPr>
          <w:rFonts w:ascii="Arial" w:eastAsia="Times New Roman" w:hAnsi="Arial" w:cs="Arial"/>
          <w:b/>
          <w:kern w:val="0"/>
          <w14:ligatures w14:val="none"/>
        </w:rPr>
      </w:pPr>
    </w:p>
    <w:p w14:paraId="2B93490A" w14:textId="77777777" w:rsidR="00C03932" w:rsidRPr="00C03932" w:rsidRDefault="00C03932" w:rsidP="00C03932">
      <w:pPr>
        <w:keepNext/>
        <w:spacing w:after="0" w:line="240" w:lineRule="auto"/>
        <w:outlineLvl w:val="1"/>
        <w:rPr>
          <w:rFonts w:ascii="Arial" w:eastAsia="Times New Roman" w:hAnsi="Arial" w:cs="Times New Roman"/>
          <w:b/>
          <w:kern w:val="0"/>
          <w:szCs w:val="20"/>
          <w14:ligatures w14:val="none"/>
        </w:rPr>
      </w:pPr>
      <w:r w:rsidRPr="00C03932">
        <w:rPr>
          <w:rFonts w:ascii="Arial" w:eastAsia="Times New Roman" w:hAnsi="Arial" w:cs="Times New Roman"/>
          <w:b/>
          <w:kern w:val="0"/>
          <w:szCs w:val="20"/>
          <w14:ligatures w14:val="none"/>
        </w:rPr>
        <w:t>Creation of New or Elimination of Businesses within the State of California</w:t>
      </w:r>
    </w:p>
    <w:p w14:paraId="4C65C811" w14:textId="77777777" w:rsidR="00C03932" w:rsidRPr="00C03932" w:rsidRDefault="00C03932" w:rsidP="00C03932">
      <w:pPr>
        <w:widowControl w:val="0"/>
        <w:autoSpaceDE w:val="0"/>
        <w:autoSpaceDN w:val="0"/>
        <w:adjustRightInd w:val="0"/>
        <w:spacing w:after="0" w:line="240" w:lineRule="auto"/>
        <w:rPr>
          <w:rFonts w:ascii="Arial" w:eastAsia="Times New Roman" w:hAnsi="Arial" w:cs="Times New Roman"/>
          <w:kern w:val="0"/>
          <w:szCs w:val="20"/>
          <w14:ligatures w14:val="none"/>
        </w:rPr>
      </w:pPr>
      <w:r w:rsidRPr="00C03932">
        <w:rPr>
          <w:rFonts w:ascii="Arial" w:eastAsia="Times New Roman" w:hAnsi="Arial" w:cs="Times New Roman"/>
          <w:kern w:val="0"/>
          <w:szCs w:val="20"/>
          <w14:ligatures w14:val="none"/>
        </w:rPr>
        <w:t xml:space="preserve">The proposed action is </w:t>
      </w:r>
      <w:r w:rsidRPr="00C03932">
        <w:rPr>
          <w:rFonts w:ascii="Arial" w:eastAsia="Times New Roman" w:hAnsi="Arial" w:cs="Arial"/>
          <w:kern w:val="0"/>
          <w14:ligatures w14:val="none"/>
        </w:rPr>
        <w:t xml:space="preserve">the addition of regulatory language to allow for the use of heavy equipment within the WLPZ allowing for vertical and horizontal fuel reduction and timber harvesting within that zone.  These regulations as written will provide a comprehensive regulatory scheme which allows for the clear and consistent application and enforcement of the Forest Practice Rules related to heavy equipment use within the WLPZ.  The proposed action creates a discretionary timber harvesting permitting process which does not impose additional requirements on individuals and businesses that do not chose to use it. </w:t>
      </w:r>
      <w:r w:rsidRPr="00C03932">
        <w:rPr>
          <w:rFonts w:ascii="Arial" w:eastAsia="Times New Roman" w:hAnsi="Arial" w:cs="Times New Roman"/>
          <w:kern w:val="0"/>
          <w:szCs w:val="20"/>
          <w14:ligatures w14:val="none"/>
        </w:rPr>
        <w:t xml:space="preserve">There is no creation or elimination of businesses within the State of California expected </w:t>
      </w:r>
      <w:proofErr w:type="gramStart"/>
      <w:r w:rsidRPr="00C03932">
        <w:rPr>
          <w:rFonts w:ascii="Arial" w:eastAsia="Times New Roman" w:hAnsi="Arial" w:cs="Times New Roman"/>
          <w:kern w:val="0"/>
          <w:szCs w:val="20"/>
          <w14:ligatures w14:val="none"/>
        </w:rPr>
        <w:t>as a result of</w:t>
      </w:r>
      <w:proofErr w:type="gramEnd"/>
      <w:r w:rsidRPr="00C03932">
        <w:rPr>
          <w:rFonts w:ascii="Arial" w:eastAsia="Times New Roman" w:hAnsi="Arial" w:cs="Times New Roman"/>
          <w:kern w:val="0"/>
          <w:szCs w:val="20"/>
          <w14:ligatures w14:val="none"/>
        </w:rPr>
        <w:t xml:space="preserve"> the proposed action.</w:t>
      </w:r>
    </w:p>
    <w:p w14:paraId="77B9204B" w14:textId="77777777" w:rsidR="00C03932" w:rsidRPr="00C03932" w:rsidRDefault="00C03932" w:rsidP="00C03932">
      <w:pPr>
        <w:widowControl w:val="0"/>
        <w:autoSpaceDE w:val="0"/>
        <w:autoSpaceDN w:val="0"/>
        <w:adjustRightInd w:val="0"/>
        <w:spacing w:after="0" w:line="240" w:lineRule="auto"/>
        <w:rPr>
          <w:rFonts w:ascii="Arial" w:eastAsia="Times New Roman" w:hAnsi="Arial" w:cs="Arial"/>
          <w:kern w:val="0"/>
          <w14:ligatures w14:val="none"/>
        </w:rPr>
      </w:pPr>
    </w:p>
    <w:p w14:paraId="1418E193" w14:textId="77777777" w:rsidR="00C03932" w:rsidRPr="00C03932" w:rsidRDefault="00C03932" w:rsidP="00C03932">
      <w:pPr>
        <w:keepNext/>
        <w:spacing w:after="0" w:line="240" w:lineRule="auto"/>
        <w:outlineLvl w:val="1"/>
        <w:rPr>
          <w:rFonts w:ascii="Arial" w:eastAsia="Times New Roman" w:hAnsi="Arial" w:cs="Times New Roman"/>
          <w:b/>
          <w:kern w:val="0"/>
          <w:szCs w:val="20"/>
          <w14:ligatures w14:val="none"/>
        </w:rPr>
      </w:pPr>
      <w:r w:rsidRPr="00C03932">
        <w:rPr>
          <w:rFonts w:ascii="Arial" w:eastAsia="Times New Roman" w:hAnsi="Arial" w:cs="Times New Roman"/>
          <w:b/>
          <w:kern w:val="0"/>
          <w:szCs w:val="20"/>
          <w14:ligatures w14:val="none"/>
        </w:rPr>
        <w:t>Expansion of Businesses Currently Doing Business within the State of California</w:t>
      </w:r>
    </w:p>
    <w:p w14:paraId="19926F7D" w14:textId="77777777" w:rsidR="00C03932" w:rsidRPr="00C03932" w:rsidRDefault="00C03932" w:rsidP="00C03932">
      <w:pPr>
        <w:widowControl w:val="0"/>
        <w:autoSpaceDE w:val="0"/>
        <w:autoSpaceDN w:val="0"/>
        <w:adjustRightInd w:val="0"/>
        <w:spacing w:after="0" w:line="240" w:lineRule="auto"/>
        <w:rPr>
          <w:rFonts w:ascii="Arial" w:eastAsia="Times New Roman" w:hAnsi="Arial" w:cs="Times New Roman"/>
          <w:kern w:val="0"/>
          <w:szCs w:val="20"/>
          <w14:ligatures w14:val="none"/>
        </w:rPr>
      </w:pPr>
      <w:r w:rsidRPr="00C03932">
        <w:rPr>
          <w:rFonts w:ascii="Arial" w:eastAsia="Times New Roman" w:hAnsi="Arial" w:cs="Times New Roman"/>
          <w:kern w:val="0"/>
          <w:szCs w:val="20"/>
          <w14:ligatures w14:val="none"/>
        </w:rPr>
        <w:t xml:space="preserve">The proposed action </w:t>
      </w:r>
      <w:r w:rsidRPr="00C03932">
        <w:rPr>
          <w:rFonts w:ascii="Arial" w:eastAsia="Times New Roman" w:hAnsi="Arial" w:cs="Arial"/>
          <w:kern w:val="0"/>
          <w14:ligatures w14:val="none"/>
        </w:rPr>
        <w:t xml:space="preserve">represents a continuation of existing forest practice regulations. The proposed action does not impose additional regulatory burden on individuals or businesses which choose to engage in the discretionary timber harvesting permitting process provided by the proposed regulations. </w:t>
      </w:r>
      <w:r w:rsidRPr="00C03932">
        <w:rPr>
          <w:rFonts w:ascii="Arial" w:eastAsia="Times New Roman" w:hAnsi="Arial" w:cs="Times New Roman"/>
          <w:kern w:val="0"/>
          <w:szCs w:val="20"/>
          <w14:ligatures w14:val="none"/>
        </w:rPr>
        <w:t xml:space="preserve">There is no expansion or contraction of </w:t>
      </w:r>
      <w:r w:rsidRPr="00C03932">
        <w:rPr>
          <w:rFonts w:ascii="Arial" w:eastAsia="Times New Roman" w:hAnsi="Arial" w:cs="Times New Roman"/>
          <w:kern w:val="0"/>
          <w:szCs w:val="20"/>
          <w14:ligatures w14:val="none"/>
        </w:rPr>
        <w:lastRenderedPageBreak/>
        <w:t xml:space="preserve">businesses within the State of California expected </w:t>
      </w:r>
      <w:proofErr w:type="gramStart"/>
      <w:r w:rsidRPr="00C03932">
        <w:rPr>
          <w:rFonts w:ascii="Arial" w:eastAsia="Times New Roman" w:hAnsi="Arial" w:cs="Times New Roman"/>
          <w:kern w:val="0"/>
          <w:szCs w:val="20"/>
          <w14:ligatures w14:val="none"/>
        </w:rPr>
        <w:t>as a result of</w:t>
      </w:r>
      <w:proofErr w:type="gramEnd"/>
      <w:r w:rsidRPr="00C03932">
        <w:rPr>
          <w:rFonts w:ascii="Arial" w:eastAsia="Times New Roman" w:hAnsi="Arial" w:cs="Times New Roman"/>
          <w:kern w:val="0"/>
          <w:szCs w:val="20"/>
          <w14:ligatures w14:val="none"/>
        </w:rPr>
        <w:t xml:space="preserve"> the proposed action.</w:t>
      </w:r>
    </w:p>
    <w:p w14:paraId="21CBD2E6" w14:textId="77777777" w:rsidR="00C03932" w:rsidRPr="00C03932" w:rsidRDefault="00C03932" w:rsidP="00C03932">
      <w:pPr>
        <w:widowControl w:val="0"/>
        <w:autoSpaceDE w:val="0"/>
        <w:autoSpaceDN w:val="0"/>
        <w:adjustRightInd w:val="0"/>
        <w:spacing w:after="0" w:line="240" w:lineRule="auto"/>
        <w:rPr>
          <w:rFonts w:ascii="Arial" w:eastAsia="Times New Roman" w:hAnsi="Arial" w:cs="Arial"/>
          <w:kern w:val="0"/>
          <w14:ligatures w14:val="none"/>
        </w:rPr>
      </w:pPr>
    </w:p>
    <w:p w14:paraId="236675C8" w14:textId="77777777" w:rsidR="00C03932" w:rsidRPr="00C03932" w:rsidRDefault="00C03932" w:rsidP="00C03932">
      <w:pPr>
        <w:keepNext/>
        <w:spacing w:after="0" w:line="240" w:lineRule="auto"/>
        <w:outlineLvl w:val="1"/>
        <w:rPr>
          <w:rFonts w:ascii="Arial" w:eastAsia="Times New Roman" w:hAnsi="Arial" w:cs="Times New Roman"/>
          <w:b/>
          <w:kern w:val="0"/>
          <w:szCs w:val="20"/>
          <w14:ligatures w14:val="none"/>
        </w:rPr>
      </w:pPr>
      <w:r w:rsidRPr="00C03932">
        <w:rPr>
          <w:rFonts w:ascii="Arial" w:eastAsia="Times New Roman" w:hAnsi="Arial" w:cs="Times New Roman"/>
          <w:b/>
          <w:kern w:val="0"/>
          <w:szCs w:val="20"/>
          <w14:ligatures w14:val="none"/>
        </w:rPr>
        <w:t>Benefits of the Regulations to the Health and Welfare of California Residents, Worker Safety, and the State’s Environment</w:t>
      </w:r>
    </w:p>
    <w:p w14:paraId="2CC14449" w14:textId="65419B41" w:rsidR="00C03932" w:rsidRPr="00C03932" w:rsidRDefault="00C03932" w:rsidP="00C03932">
      <w:pPr>
        <w:spacing w:after="0" w:line="240" w:lineRule="auto"/>
        <w:rPr>
          <w:rFonts w:ascii="Arial" w:eastAsia="Times New Roman" w:hAnsi="Arial" w:cs="Times New Roman"/>
          <w:kern w:val="0"/>
          <w:szCs w:val="20"/>
          <w14:ligatures w14:val="none"/>
        </w:rPr>
      </w:pPr>
      <w:r w:rsidRPr="00C03932">
        <w:rPr>
          <w:rFonts w:ascii="Arial" w:eastAsia="Times New Roman" w:hAnsi="Arial" w:cs="Times New Roman"/>
          <w:kern w:val="0"/>
          <w:szCs w:val="20"/>
          <w14:ligatures w14:val="none"/>
        </w:rPr>
        <w:t xml:space="preserve">The </w:t>
      </w:r>
      <w:r w:rsidRPr="00C03932">
        <w:rPr>
          <w:rFonts w:ascii="Arial" w:eastAsia="Times New Roman" w:hAnsi="Arial" w:cs="Times New Roman"/>
          <w:b/>
          <w:kern w:val="0"/>
          <w:szCs w:val="20"/>
          <w:u w:val="single"/>
          <w14:ligatures w14:val="none"/>
        </w:rPr>
        <w:t>benefit</w:t>
      </w:r>
      <w:r w:rsidRPr="00C03932">
        <w:rPr>
          <w:rFonts w:ascii="Arial" w:eastAsia="Times New Roman" w:hAnsi="Arial" w:cs="Times New Roman"/>
          <w:kern w:val="0"/>
          <w:szCs w:val="20"/>
          <w14:ligatures w14:val="none"/>
        </w:rPr>
        <w:t xml:space="preserve"> of the proposed action is </w:t>
      </w:r>
      <w:r w:rsidRPr="00C03932">
        <w:rPr>
          <w:rFonts w:ascii="Arial" w:eastAsia="Times New Roman" w:hAnsi="Arial" w:cs="Arial"/>
          <w:kern w:val="0"/>
          <w14:ligatures w14:val="none"/>
        </w:rPr>
        <w:t>the potential reduction of the vertical and horizontal continuity of fuel loads contributing to the intensity and spread of wildfire within riparian zones while maintaining the protection of the beneficial uses of water and wildlife habitats associated with riparian zones.  The proposed action</w:t>
      </w:r>
      <w:r w:rsidRPr="00C03932">
        <w:rPr>
          <w:rFonts w:ascii="Arial" w:eastAsia="Times New Roman" w:hAnsi="Arial" w:cs="Times New Roman"/>
          <w:kern w:val="0"/>
          <w:szCs w:val="20"/>
          <w14:ligatures w14:val="none"/>
        </w:rPr>
        <w:t xml:space="preserve"> </w:t>
      </w:r>
      <w:r w:rsidRPr="00C03932">
        <w:rPr>
          <w:rFonts w:ascii="Arial" w:eastAsia="Times New Roman" w:hAnsi="Arial" w:cs="Arial"/>
          <w:kern w:val="0"/>
          <w14:ligatures w14:val="none"/>
        </w:rPr>
        <w:t>would result in increased clarity and efficacy in the Forest Practice Rules, and as</w:t>
      </w:r>
      <w:r w:rsidRPr="00C03932">
        <w:rPr>
          <w:rFonts w:ascii="Arial" w:eastAsia="Times New Roman" w:hAnsi="Arial" w:cs="Times New Roman"/>
          <w:kern w:val="0"/>
          <w:szCs w:val="20"/>
          <w14:ligatures w14:val="none"/>
        </w:rPr>
        <w:t xml:space="preserve"> </w:t>
      </w:r>
      <w:r w:rsidRPr="00C03932">
        <w:rPr>
          <w:rFonts w:ascii="Arial" w:eastAsia="Times New Roman" w:hAnsi="Arial" w:cs="Arial"/>
          <w:kern w:val="0"/>
          <w14:ligatures w14:val="none"/>
        </w:rPr>
        <w:t>a result, promote more efficient implementation and enforcement of the</w:t>
      </w:r>
      <w:r w:rsidRPr="00C03932">
        <w:rPr>
          <w:rFonts w:ascii="Arial" w:eastAsia="Times New Roman" w:hAnsi="Arial" w:cs="Times New Roman"/>
          <w:kern w:val="0"/>
          <w:szCs w:val="20"/>
          <w14:ligatures w14:val="none"/>
        </w:rPr>
        <w:t xml:space="preserve"> </w:t>
      </w:r>
      <w:r w:rsidRPr="00C03932">
        <w:rPr>
          <w:rFonts w:ascii="Arial" w:eastAsia="Times New Roman" w:hAnsi="Arial" w:cs="Arial"/>
          <w:kern w:val="0"/>
          <w14:ligatures w14:val="none"/>
        </w:rPr>
        <w:t>regulations. The proposed action will affect the health and welfare of California</w:t>
      </w:r>
      <w:r w:rsidRPr="00C03932">
        <w:rPr>
          <w:rFonts w:ascii="Arial" w:eastAsia="Times New Roman" w:hAnsi="Arial" w:cs="Times New Roman"/>
          <w:kern w:val="0"/>
          <w:szCs w:val="20"/>
          <w14:ligatures w14:val="none"/>
        </w:rPr>
        <w:t xml:space="preserve"> </w:t>
      </w:r>
      <w:r w:rsidRPr="00C03932">
        <w:rPr>
          <w:rFonts w:ascii="Arial" w:eastAsia="Times New Roman" w:hAnsi="Arial" w:cs="Arial"/>
          <w:kern w:val="0"/>
          <w14:ligatures w14:val="none"/>
        </w:rPr>
        <w:t xml:space="preserve">residents by providing additional options for fuel treatment adjacent to watercourses; creating forests that are more resilient to wildfire and provide protection to the water resources of the state of California.  Greater forest resilience across the landscape and within the buffers to watercourses will reduce fire intensity in the buffers slowing the spread of fire through these corridors and into other watersheds.  By reducing the fire intensity in these zones, it will provide for firefighter safety and protection to communities, improving worker and public safety.  </w:t>
      </w:r>
    </w:p>
    <w:p w14:paraId="0D657B11" w14:textId="77777777" w:rsidR="00C03932" w:rsidRPr="00C03932" w:rsidRDefault="00C03932" w:rsidP="00C03932">
      <w:pPr>
        <w:shd w:val="clear" w:color="auto" w:fill="FFFFFF"/>
        <w:spacing w:after="0" w:line="240" w:lineRule="auto"/>
        <w:textAlignment w:val="baseline"/>
        <w:rPr>
          <w:rFonts w:ascii="Arial" w:eastAsia="Times New Roman" w:hAnsi="Arial" w:cs="Arial"/>
          <w:kern w:val="0"/>
          <w14:ligatures w14:val="none"/>
        </w:rPr>
      </w:pPr>
    </w:p>
    <w:p w14:paraId="092EE6CA" w14:textId="77777777" w:rsidR="00C03932" w:rsidRPr="00C03932" w:rsidRDefault="00C03932" w:rsidP="00C03932">
      <w:pPr>
        <w:keepNext/>
        <w:spacing w:after="0" w:line="240" w:lineRule="auto"/>
        <w:outlineLvl w:val="1"/>
        <w:rPr>
          <w:rFonts w:ascii="Arial" w:eastAsia="Times New Roman" w:hAnsi="Arial" w:cs="Times New Roman"/>
          <w:b/>
          <w:kern w:val="0"/>
          <w:szCs w:val="20"/>
          <w14:ligatures w14:val="none"/>
        </w:rPr>
      </w:pPr>
      <w:r w:rsidRPr="00C03932">
        <w:rPr>
          <w:rFonts w:ascii="Arial" w:eastAsia="Times New Roman" w:hAnsi="Arial" w:cs="Times New Roman"/>
          <w:b/>
          <w:kern w:val="0"/>
          <w:szCs w:val="20"/>
          <w14:ligatures w14:val="none"/>
        </w:rPr>
        <w:t>Business Reporting Requirement (pursuant to GOV § 11346.5(a)(11) and GOV § 11346.3(d))</w:t>
      </w:r>
    </w:p>
    <w:p w14:paraId="67587BEB" w14:textId="77777777" w:rsidR="00C03932" w:rsidRPr="00C03932" w:rsidRDefault="00C03932" w:rsidP="00C03932">
      <w:pPr>
        <w:spacing w:after="0" w:line="240" w:lineRule="auto"/>
        <w:rPr>
          <w:rFonts w:ascii="Arial" w:eastAsia="Times New Roman" w:hAnsi="Arial" w:cs="Times New Roman"/>
          <w:kern w:val="0"/>
          <w:szCs w:val="20"/>
          <w14:ligatures w14:val="none"/>
        </w:rPr>
      </w:pPr>
    </w:p>
    <w:p w14:paraId="4896CA7A" w14:textId="77777777" w:rsidR="00C03932" w:rsidRPr="00C03932" w:rsidRDefault="00C03932" w:rsidP="00C03932">
      <w:pPr>
        <w:shd w:val="clear" w:color="auto" w:fill="FFFFFF"/>
        <w:spacing w:after="0" w:line="240" w:lineRule="auto"/>
        <w:textAlignment w:val="baseline"/>
        <w:rPr>
          <w:rFonts w:ascii="Arial" w:eastAsia="Times New Roman" w:hAnsi="Arial" w:cs="Times New Roman"/>
          <w:kern w:val="0"/>
          <w:szCs w:val="20"/>
          <w14:ligatures w14:val="none"/>
        </w:rPr>
      </w:pPr>
      <w:r w:rsidRPr="00C03932">
        <w:rPr>
          <w:rFonts w:ascii="Arial" w:eastAsia="Times New Roman" w:hAnsi="Arial" w:cs="Times New Roman"/>
          <w:kern w:val="0"/>
          <w:szCs w:val="20"/>
          <w14:ligatures w14:val="none"/>
        </w:rPr>
        <w:t>The proposed action does not impose any reporting requirement.</w:t>
      </w:r>
    </w:p>
    <w:p w14:paraId="5BE27792" w14:textId="77777777" w:rsidR="00C03932" w:rsidRPr="00C03932" w:rsidRDefault="00C03932" w:rsidP="00C03932">
      <w:pPr>
        <w:keepNext/>
        <w:spacing w:after="0" w:line="240" w:lineRule="auto"/>
        <w:outlineLvl w:val="0"/>
        <w:rPr>
          <w:rFonts w:ascii="Arial" w:eastAsia="Times New Roman" w:hAnsi="Arial" w:cs="Times New Roman"/>
          <w:b/>
          <w:kern w:val="0"/>
          <w:szCs w:val="20"/>
          <w14:ligatures w14:val="none"/>
        </w:rPr>
      </w:pPr>
      <w:r w:rsidRPr="00C03932">
        <w:rPr>
          <w:rFonts w:ascii="Arial" w:eastAsia="Times New Roman" w:hAnsi="Arial" w:cs="Times New Roman"/>
          <w:b/>
          <w:kern w:val="0"/>
          <w:szCs w:val="20"/>
          <w14:ligatures w14:val="none"/>
        </w:rPr>
        <w:t xml:space="preserve">STATEMENTS OF THE RESULTS OF THE ECONOMIC IMPACT ASSESSMENT (EIA) </w:t>
      </w:r>
    </w:p>
    <w:p w14:paraId="1A12004C" w14:textId="77777777" w:rsidR="00C03932" w:rsidRPr="00C03932" w:rsidRDefault="00C03932" w:rsidP="00C03932">
      <w:pPr>
        <w:spacing w:after="0" w:line="240" w:lineRule="auto"/>
        <w:rPr>
          <w:rFonts w:ascii="Arial" w:eastAsia="Times New Roman" w:hAnsi="Arial" w:cs="Times New Roman"/>
          <w:kern w:val="0"/>
          <w:szCs w:val="20"/>
          <w14:ligatures w14:val="none"/>
        </w:rPr>
      </w:pPr>
      <w:r w:rsidRPr="00C03932">
        <w:rPr>
          <w:rFonts w:ascii="Arial" w:eastAsia="Times New Roman" w:hAnsi="Arial" w:cs="Times New Roman"/>
          <w:kern w:val="0"/>
          <w:szCs w:val="20"/>
          <w14:ligatures w14:val="none"/>
        </w:rPr>
        <w:t xml:space="preserve">The results of the economic impact assessment are provided below pursuant to </w:t>
      </w:r>
      <w:r w:rsidRPr="00C03932">
        <w:rPr>
          <w:rFonts w:ascii="Arial" w:eastAsia="Times New Roman" w:hAnsi="Arial" w:cs="Times New Roman"/>
          <w:b/>
          <w:bCs/>
          <w:kern w:val="0"/>
          <w:szCs w:val="20"/>
          <w14:ligatures w14:val="none"/>
        </w:rPr>
        <w:t xml:space="preserve">GOV § 11346.5(a)(10) </w:t>
      </w:r>
      <w:r w:rsidRPr="00C03932">
        <w:rPr>
          <w:rFonts w:ascii="Arial" w:eastAsia="Times New Roman" w:hAnsi="Arial" w:cs="Times New Roman"/>
          <w:kern w:val="0"/>
          <w:szCs w:val="20"/>
          <w14:ligatures w14:val="none"/>
        </w:rPr>
        <w:t xml:space="preserve">and prepared pursuant to </w:t>
      </w:r>
      <w:r w:rsidRPr="00C03932">
        <w:rPr>
          <w:rFonts w:ascii="Arial" w:eastAsia="Times New Roman" w:hAnsi="Arial" w:cs="Times New Roman"/>
          <w:b/>
          <w:bCs/>
          <w:kern w:val="0"/>
          <w:szCs w:val="20"/>
          <w14:ligatures w14:val="none"/>
        </w:rPr>
        <w:t>GOV § 11346.3(b)(1)(A)-(D)</w:t>
      </w:r>
      <w:r w:rsidRPr="00C03932">
        <w:rPr>
          <w:rFonts w:ascii="Arial" w:eastAsia="Times New Roman" w:hAnsi="Arial" w:cs="Times New Roman"/>
          <w:kern w:val="0"/>
          <w:szCs w:val="20"/>
          <w14:ligatures w14:val="none"/>
        </w:rPr>
        <w:t xml:space="preserve">. The proposed action: </w:t>
      </w:r>
    </w:p>
    <w:p w14:paraId="3FA2186F" w14:textId="77777777" w:rsidR="00C03932" w:rsidRPr="00C03932" w:rsidRDefault="00C03932" w:rsidP="00C03932">
      <w:pPr>
        <w:numPr>
          <w:ilvl w:val="0"/>
          <w:numId w:val="2"/>
        </w:numPr>
        <w:spacing w:after="0" w:line="240" w:lineRule="auto"/>
        <w:rPr>
          <w:rFonts w:ascii="Arial" w:eastAsia="Times New Roman" w:hAnsi="Arial" w:cs="Times New Roman"/>
          <w:kern w:val="0"/>
          <w:szCs w:val="20"/>
          <w14:ligatures w14:val="none"/>
        </w:rPr>
      </w:pPr>
      <w:r w:rsidRPr="00C03932">
        <w:rPr>
          <w:rFonts w:ascii="Arial" w:eastAsia="Times New Roman" w:hAnsi="Arial" w:cs="Times New Roman"/>
          <w:kern w:val="0"/>
          <w:szCs w:val="20"/>
          <w14:ligatures w14:val="none"/>
        </w:rPr>
        <w:t>Will not create jobs within California (GOV § 11346.3(b)(1)(A)).</w:t>
      </w:r>
    </w:p>
    <w:p w14:paraId="48903656" w14:textId="77777777" w:rsidR="00C03932" w:rsidRPr="00C03932" w:rsidRDefault="00C03932" w:rsidP="00C03932">
      <w:pPr>
        <w:numPr>
          <w:ilvl w:val="0"/>
          <w:numId w:val="2"/>
        </w:numPr>
        <w:spacing w:after="0" w:line="240" w:lineRule="auto"/>
        <w:rPr>
          <w:rFonts w:ascii="Arial" w:eastAsia="Times New Roman" w:hAnsi="Arial" w:cs="Times New Roman"/>
          <w:kern w:val="0"/>
          <w:szCs w:val="20"/>
          <w14:ligatures w14:val="none"/>
        </w:rPr>
      </w:pPr>
      <w:r w:rsidRPr="00C03932">
        <w:rPr>
          <w:rFonts w:ascii="Arial" w:eastAsia="Times New Roman" w:hAnsi="Arial" w:cs="Times New Roman"/>
          <w:kern w:val="0"/>
          <w:szCs w:val="20"/>
          <w14:ligatures w14:val="none"/>
        </w:rPr>
        <w:t xml:space="preserve">Will not eliminate jobs within California (GOV § 11346.3(b)(1)(A)).  </w:t>
      </w:r>
    </w:p>
    <w:p w14:paraId="5F815D2D" w14:textId="77777777" w:rsidR="00C03932" w:rsidRPr="00C03932" w:rsidRDefault="00C03932" w:rsidP="00C03932">
      <w:pPr>
        <w:numPr>
          <w:ilvl w:val="0"/>
          <w:numId w:val="2"/>
        </w:numPr>
        <w:spacing w:after="0" w:line="240" w:lineRule="auto"/>
        <w:rPr>
          <w:rFonts w:ascii="Arial" w:eastAsia="Times New Roman" w:hAnsi="Arial" w:cs="Times New Roman"/>
          <w:kern w:val="0"/>
          <w:szCs w:val="20"/>
          <w14:ligatures w14:val="none"/>
        </w:rPr>
      </w:pPr>
      <w:r w:rsidRPr="00C03932">
        <w:rPr>
          <w:rFonts w:ascii="Arial" w:eastAsia="Times New Roman" w:hAnsi="Arial" w:cs="Times New Roman"/>
          <w:kern w:val="0"/>
          <w:szCs w:val="20"/>
          <w14:ligatures w14:val="none"/>
        </w:rPr>
        <w:t>Will not create new businesses (GOV § 11346.3(b)(1)(B)).</w:t>
      </w:r>
    </w:p>
    <w:p w14:paraId="00E082AF" w14:textId="77777777" w:rsidR="00C03932" w:rsidRPr="00C03932" w:rsidRDefault="00C03932" w:rsidP="00C03932">
      <w:pPr>
        <w:numPr>
          <w:ilvl w:val="0"/>
          <w:numId w:val="2"/>
        </w:numPr>
        <w:spacing w:after="0" w:line="240" w:lineRule="auto"/>
        <w:rPr>
          <w:rFonts w:ascii="Arial" w:eastAsia="Times New Roman" w:hAnsi="Arial" w:cs="Times New Roman"/>
          <w:kern w:val="0"/>
          <w:szCs w:val="20"/>
          <w14:ligatures w14:val="none"/>
        </w:rPr>
      </w:pPr>
      <w:r w:rsidRPr="00C03932">
        <w:rPr>
          <w:rFonts w:ascii="Arial" w:eastAsia="Times New Roman" w:hAnsi="Arial" w:cs="Times New Roman"/>
          <w:kern w:val="0"/>
          <w:szCs w:val="20"/>
          <w14:ligatures w14:val="none"/>
        </w:rPr>
        <w:t>Will not eliminate existing businesses within California (GOV § 11346.3(b)(1)(B)).</w:t>
      </w:r>
    </w:p>
    <w:p w14:paraId="4002264D" w14:textId="77777777" w:rsidR="00C03932" w:rsidRPr="00C03932" w:rsidRDefault="00C03932" w:rsidP="00C03932">
      <w:pPr>
        <w:numPr>
          <w:ilvl w:val="0"/>
          <w:numId w:val="2"/>
        </w:numPr>
        <w:spacing w:after="0" w:line="240" w:lineRule="auto"/>
        <w:rPr>
          <w:rFonts w:ascii="Arial" w:eastAsia="Times New Roman" w:hAnsi="Arial" w:cs="Times New Roman"/>
          <w:kern w:val="0"/>
          <w:szCs w:val="20"/>
          <w14:ligatures w14:val="none"/>
        </w:rPr>
      </w:pPr>
      <w:r w:rsidRPr="00C03932">
        <w:rPr>
          <w:rFonts w:ascii="Arial" w:eastAsia="Times New Roman" w:hAnsi="Arial" w:cs="Times New Roman"/>
          <w:kern w:val="0"/>
          <w:szCs w:val="20"/>
          <w14:ligatures w14:val="none"/>
        </w:rPr>
        <w:t xml:space="preserve">Will not affect the expansion or contraction of businesses currently doing business within California (GOV § 11346.3(b)(1)(C)). </w:t>
      </w:r>
    </w:p>
    <w:p w14:paraId="2D8430B1" w14:textId="77777777" w:rsidR="00C03932" w:rsidRPr="00C03932" w:rsidRDefault="00C03932" w:rsidP="00C03932">
      <w:pPr>
        <w:numPr>
          <w:ilvl w:val="0"/>
          <w:numId w:val="2"/>
        </w:numPr>
        <w:spacing w:after="0" w:line="240" w:lineRule="auto"/>
        <w:rPr>
          <w:rFonts w:ascii="Arial" w:eastAsia="Times New Roman" w:hAnsi="Arial" w:cs="Times New Roman"/>
          <w:kern w:val="0"/>
          <w:szCs w:val="20"/>
          <w14:ligatures w14:val="none"/>
        </w:rPr>
      </w:pPr>
      <w:r w:rsidRPr="00C03932">
        <w:rPr>
          <w:rFonts w:ascii="Arial" w:eastAsia="Times New Roman" w:hAnsi="Arial" w:cs="Times New Roman"/>
          <w:kern w:val="0"/>
          <w:szCs w:val="20"/>
          <w14:ligatures w14:val="none"/>
        </w:rPr>
        <w:t>Will yield nonmonetary benefits (GOV § 11346.3(b)(1)(D)).</w:t>
      </w:r>
      <w:r w:rsidRPr="00C03932">
        <w:rPr>
          <w:rFonts w:ascii="Arial" w:eastAsia="Times New Roman" w:hAnsi="Arial" w:cs="Arial"/>
          <w:kern w:val="0"/>
          <w:szCs w:val="20"/>
          <w14:ligatures w14:val="none"/>
        </w:rPr>
        <w:t xml:space="preserve"> </w:t>
      </w:r>
      <w:r w:rsidRPr="00C03932">
        <w:rPr>
          <w:rFonts w:ascii="Arial" w:eastAsia="Times New Roman" w:hAnsi="Arial" w:cs="Arial"/>
          <w:kern w:val="0"/>
          <w14:ligatures w14:val="none"/>
        </w:rPr>
        <w:t>The proposed action</w:t>
      </w:r>
    </w:p>
    <w:p w14:paraId="434CB7A3" w14:textId="77777777" w:rsidR="00C03932" w:rsidRPr="00C03932" w:rsidRDefault="00C03932" w:rsidP="00C03932">
      <w:pPr>
        <w:autoSpaceDE w:val="0"/>
        <w:autoSpaceDN w:val="0"/>
        <w:adjustRightInd w:val="0"/>
        <w:spacing w:after="0" w:line="240" w:lineRule="auto"/>
        <w:ind w:left="720"/>
        <w:rPr>
          <w:rFonts w:ascii="Arial" w:eastAsia="Times New Roman" w:hAnsi="Arial" w:cs="Arial"/>
          <w:kern w:val="0"/>
          <w14:ligatures w14:val="none"/>
        </w:rPr>
      </w:pPr>
      <w:r w:rsidRPr="00C03932">
        <w:rPr>
          <w:rFonts w:ascii="Arial" w:eastAsia="Times New Roman" w:hAnsi="Arial" w:cs="Arial"/>
          <w:kern w:val="0"/>
          <w14:ligatures w14:val="none"/>
        </w:rPr>
        <w:t>would result in increased clarity and efficacy in the Forest Practice Rules, and as</w:t>
      </w:r>
    </w:p>
    <w:p w14:paraId="712DD109" w14:textId="77777777" w:rsidR="00C03932" w:rsidRPr="00C03932" w:rsidRDefault="00C03932" w:rsidP="00C03932">
      <w:pPr>
        <w:autoSpaceDE w:val="0"/>
        <w:autoSpaceDN w:val="0"/>
        <w:adjustRightInd w:val="0"/>
        <w:spacing w:after="0" w:line="240" w:lineRule="auto"/>
        <w:ind w:left="720"/>
        <w:rPr>
          <w:rFonts w:ascii="Arial" w:eastAsia="Times New Roman" w:hAnsi="Arial" w:cs="Arial"/>
          <w:kern w:val="0"/>
          <w14:ligatures w14:val="none"/>
        </w:rPr>
      </w:pPr>
      <w:r w:rsidRPr="00C03932">
        <w:rPr>
          <w:rFonts w:ascii="Arial" w:eastAsia="Times New Roman" w:hAnsi="Arial" w:cs="Arial"/>
          <w:kern w:val="0"/>
          <w14:ligatures w14:val="none"/>
        </w:rPr>
        <w:t>a result, promote more efficient implementation and enforcement of the</w:t>
      </w:r>
    </w:p>
    <w:p w14:paraId="05B94AE6" w14:textId="77777777" w:rsidR="00C03932" w:rsidRPr="00C03932" w:rsidRDefault="00C03932" w:rsidP="00C03932">
      <w:pPr>
        <w:autoSpaceDE w:val="0"/>
        <w:autoSpaceDN w:val="0"/>
        <w:adjustRightInd w:val="0"/>
        <w:spacing w:after="0" w:line="240" w:lineRule="auto"/>
        <w:ind w:left="720"/>
        <w:rPr>
          <w:rFonts w:ascii="Arial" w:eastAsia="Times New Roman" w:hAnsi="Arial" w:cs="Arial"/>
          <w:kern w:val="0"/>
          <w14:ligatures w14:val="none"/>
        </w:rPr>
      </w:pPr>
      <w:r w:rsidRPr="00C03932">
        <w:rPr>
          <w:rFonts w:ascii="Arial" w:eastAsia="Times New Roman" w:hAnsi="Arial" w:cs="Arial"/>
          <w:kern w:val="0"/>
          <w14:ligatures w14:val="none"/>
        </w:rPr>
        <w:t>regulations. The proposed action will affect the health and welfare of California</w:t>
      </w:r>
    </w:p>
    <w:p w14:paraId="307AFA26" w14:textId="77777777" w:rsidR="00C03932" w:rsidRPr="00C03932" w:rsidRDefault="00C03932" w:rsidP="00C03932">
      <w:pPr>
        <w:autoSpaceDE w:val="0"/>
        <w:autoSpaceDN w:val="0"/>
        <w:adjustRightInd w:val="0"/>
        <w:spacing w:after="0" w:line="240" w:lineRule="auto"/>
        <w:ind w:left="720"/>
        <w:rPr>
          <w:rFonts w:ascii="Arial" w:eastAsia="Times New Roman" w:hAnsi="Arial" w:cs="Arial"/>
          <w:kern w:val="0"/>
          <w14:ligatures w14:val="none"/>
        </w:rPr>
      </w:pPr>
      <w:r w:rsidRPr="00C03932">
        <w:rPr>
          <w:rFonts w:ascii="Arial" w:eastAsia="Times New Roman" w:hAnsi="Arial" w:cs="Arial"/>
          <w:kern w:val="0"/>
          <w14:ligatures w14:val="none"/>
        </w:rPr>
        <w:t>residents by providing additional options for fuel treatment; creating forest more</w:t>
      </w:r>
    </w:p>
    <w:p w14:paraId="78DB5E2A" w14:textId="77777777" w:rsidR="00C03932" w:rsidRPr="00C03932" w:rsidRDefault="00C03932" w:rsidP="00C03932">
      <w:pPr>
        <w:autoSpaceDE w:val="0"/>
        <w:autoSpaceDN w:val="0"/>
        <w:adjustRightInd w:val="0"/>
        <w:spacing w:after="0" w:line="240" w:lineRule="auto"/>
        <w:ind w:left="720"/>
        <w:rPr>
          <w:rFonts w:ascii="Arial" w:eastAsia="Times New Roman" w:hAnsi="Arial" w:cs="Arial"/>
          <w:color w:val="FF0000"/>
          <w:kern w:val="0"/>
          <w14:ligatures w14:val="none"/>
        </w:rPr>
      </w:pPr>
      <w:r w:rsidRPr="00C03932">
        <w:rPr>
          <w:rFonts w:ascii="Arial" w:eastAsia="Times New Roman" w:hAnsi="Arial" w:cs="Arial"/>
          <w:kern w:val="0"/>
          <w14:ligatures w14:val="none"/>
        </w:rPr>
        <w:t>resilient to wildfire and provide protection to the water resources of the state of California.  Greater forest resilience across the landscape and within the buffers to watercourses will reduce fire intensity in the buffers slowing the spread of fire through these corridors and into other watersheds.  By reducing the fire intensity in these zones, it will provide for firefighter safety and protection to communities, improving worker and public safety.  This adoption will provide clarity and enforceability, resulting in improved environmental outcomes, yielding non-monetary benefits in accordance with GOV § 11346.3(b)(1)(D).</w:t>
      </w:r>
    </w:p>
    <w:p w14:paraId="12B873B6" w14:textId="77777777" w:rsidR="00C03932" w:rsidRPr="00C03932" w:rsidRDefault="00C03932" w:rsidP="00C03932">
      <w:pPr>
        <w:spacing w:after="0" w:line="240" w:lineRule="auto"/>
        <w:rPr>
          <w:rFonts w:ascii="Arial" w:eastAsia="Times New Roman" w:hAnsi="Arial" w:cs="Times New Roman"/>
          <w:color w:val="FF0000"/>
          <w:kern w:val="0"/>
          <w:szCs w:val="20"/>
          <w14:ligatures w14:val="none"/>
        </w:rPr>
      </w:pPr>
    </w:p>
    <w:p w14:paraId="493BC9BC" w14:textId="77777777" w:rsidR="00C03932" w:rsidRPr="00C03932" w:rsidRDefault="00C03932" w:rsidP="00C03932">
      <w:pPr>
        <w:keepNext/>
        <w:spacing w:after="0" w:line="240" w:lineRule="auto"/>
        <w:outlineLvl w:val="0"/>
        <w:rPr>
          <w:rFonts w:ascii="Arial" w:eastAsia="Times New Roman" w:hAnsi="Arial" w:cs="Times New Roman"/>
          <w:b/>
          <w:kern w:val="0"/>
          <w:szCs w:val="20"/>
          <w14:ligatures w14:val="none"/>
        </w:rPr>
      </w:pPr>
      <w:r w:rsidRPr="00C03932">
        <w:rPr>
          <w:rFonts w:ascii="Arial" w:eastAsia="Times New Roman" w:hAnsi="Arial" w:cs="Times New Roman"/>
          <w:b/>
          <w:kern w:val="0"/>
          <w:szCs w:val="20"/>
          <w14:ligatures w14:val="none"/>
        </w:rPr>
        <w:t>TECHNICAL, THEORETICAL, AND/OR EMPIRICAL STUDY, REPORT, OR SIMILAR DOCUMENT RELIED UPON (pursuant to GOV SECTION 11346.2(b)(3))</w:t>
      </w:r>
    </w:p>
    <w:p w14:paraId="15B7091E" w14:textId="77777777" w:rsidR="00C03932" w:rsidRPr="00C03932" w:rsidRDefault="00C03932" w:rsidP="00C03932">
      <w:pPr>
        <w:spacing w:after="0" w:line="240" w:lineRule="auto"/>
        <w:rPr>
          <w:rFonts w:ascii="Arial" w:eastAsia="Times New Roman" w:hAnsi="Arial" w:cs="Times New Roman"/>
          <w:kern w:val="0"/>
          <w:szCs w:val="20"/>
          <w14:ligatures w14:val="none"/>
        </w:rPr>
      </w:pPr>
      <w:r w:rsidRPr="00C03932">
        <w:rPr>
          <w:rFonts w:ascii="Arial" w:eastAsia="Times New Roman" w:hAnsi="Arial" w:cs="Times New Roman"/>
          <w:kern w:val="0"/>
          <w:szCs w:val="20"/>
          <w14:ligatures w14:val="none"/>
        </w:rPr>
        <w:t>Add technical documents cited above here.</w:t>
      </w:r>
    </w:p>
    <w:p w14:paraId="29E572E1" w14:textId="77777777" w:rsidR="00C03932" w:rsidRPr="00C03932" w:rsidRDefault="00C03932" w:rsidP="00C03932">
      <w:pPr>
        <w:spacing w:after="0" w:line="240" w:lineRule="auto"/>
        <w:rPr>
          <w:rFonts w:ascii="Arial" w:eastAsia="Times New Roman" w:hAnsi="Arial" w:cs="Times New Roman"/>
          <w:kern w:val="0"/>
          <w:szCs w:val="20"/>
          <w14:ligatures w14:val="none"/>
        </w:rPr>
      </w:pPr>
    </w:p>
    <w:p w14:paraId="6274F74E" w14:textId="77777777" w:rsidR="00C03932" w:rsidRPr="00C03932" w:rsidRDefault="00C03932" w:rsidP="00C03932">
      <w:pPr>
        <w:spacing w:after="0" w:line="240" w:lineRule="auto"/>
        <w:rPr>
          <w:rFonts w:ascii="Arial" w:eastAsia="Times New Roman" w:hAnsi="Arial" w:cs="Arial"/>
          <w:color w:val="222222"/>
          <w:kern w:val="0"/>
          <w:szCs w:val="20"/>
          <w:shd w:val="clear" w:color="auto" w:fill="FFFFFF"/>
          <w14:ligatures w14:val="none"/>
        </w:rPr>
      </w:pPr>
      <w:r w:rsidRPr="00C03932">
        <w:rPr>
          <w:rFonts w:ascii="Arial" w:eastAsia="Times New Roman" w:hAnsi="Arial" w:cs="Arial"/>
          <w:color w:val="222222"/>
          <w:kern w:val="0"/>
          <w:szCs w:val="20"/>
          <w:shd w:val="clear" w:color="auto" w:fill="FFFFFF"/>
          <w14:ligatures w14:val="none"/>
        </w:rPr>
        <w:t xml:space="preserve">Davis, K. T., Peeler, J., Fargione, J., Haugo, R. D., </w:t>
      </w:r>
      <w:proofErr w:type="spellStart"/>
      <w:r w:rsidRPr="00C03932">
        <w:rPr>
          <w:rFonts w:ascii="Arial" w:eastAsia="Times New Roman" w:hAnsi="Arial" w:cs="Arial"/>
          <w:color w:val="222222"/>
          <w:kern w:val="0"/>
          <w:szCs w:val="20"/>
          <w:shd w:val="clear" w:color="auto" w:fill="FFFFFF"/>
          <w14:ligatures w14:val="none"/>
        </w:rPr>
        <w:t>Metlen</w:t>
      </w:r>
      <w:proofErr w:type="spellEnd"/>
      <w:r w:rsidRPr="00C03932">
        <w:rPr>
          <w:rFonts w:ascii="Arial" w:eastAsia="Times New Roman" w:hAnsi="Arial" w:cs="Arial"/>
          <w:color w:val="222222"/>
          <w:kern w:val="0"/>
          <w:szCs w:val="20"/>
          <w:shd w:val="clear" w:color="auto" w:fill="FFFFFF"/>
          <w14:ligatures w14:val="none"/>
        </w:rPr>
        <w:t>, K. L., Robles, M. D., &amp; Woolley, T. (2024). Tamm review: A meta-analysis of thinning, prescribed fire, and wildfire effects on subsequent wildfire severity in conifer dominated forests of the Western US. </w:t>
      </w:r>
      <w:r w:rsidRPr="00C03932">
        <w:rPr>
          <w:rFonts w:ascii="Arial" w:eastAsia="Times New Roman" w:hAnsi="Arial" w:cs="Arial"/>
          <w:i/>
          <w:iCs/>
          <w:color w:val="222222"/>
          <w:kern w:val="0"/>
          <w:szCs w:val="20"/>
          <w:shd w:val="clear" w:color="auto" w:fill="FFFFFF"/>
          <w14:ligatures w14:val="none"/>
        </w:rPr>
        <w:t>Forest Ecology and Management</w:t>
      </w:r>
      <w:r w:rsidRPr="00C03932">
        <w:rPr>
          <w:rFonts w:ascii="Arial" w:eastAsia="Times New Roman" w:hAnsi="Arial" w:cs="Arial"/>
          <w:color w:val="222222"/>
          <w:kern w:val="0"/>
          <w:szCs w:val="20"/>
          <w:shd w:val="clear" w:color="auto" w:fill="FFFFFF"/>
          <w14:ligatures w14:val="none"/>
        </w:rPr>
        <w:t>, </w:t>
      </w:r>
      <w:r w:rsidRPr="00C03932">
        <w:rPr>
          <w:rFonts w:ascii="Arial" w:eastAsia="Times New Roman" w:hAnsi="Arial" w:cs="Arial"/>
          <w:i/>
          <w:iCs/>
          <w:color w:val="222222"/>
          <w:kern w:val="0"/>
          <w:szCs w:val="20"/>
          <w:shd w:val="clear" w:color="auto" w:fill="FFFFFF"/>
          <w14:ligatures w14:val="none"/>
        </w:rPr>
        <w:t>561</w:t>
      </w:r>
      <w:r w:rsidRPr="00C03932">
        <w:rPr>
          <w:rFonts w:ascii="Arial" w:eastAsia="Times New Roman" w:hAnsi="Arial" w:cs="Arial"/>
          <w:color w:val="222222"/>
          <w:kern w:val="0"/>
          <w:szCs w:val="20"/>
          <w:shd w:val="clear" w:color="auto" w:fill="FFFFFF"/>
          <w14:ligatures w14:val="none"/>
        </w:rPr>
        <w:t>, 121885.</w:t>
      </w:r>
    </w:p>
    <w:p w14:paraId="3C4055CF" w14:textId="77777777" w:rsidR="00C03932" w:rsidRPr="00C03932" w:rsidRDefault="00C03932" w:rsidP="00C03932">
      <w:pPr>
        <w:spacing w:after="0" w:line="240" w:lineRule="auto"/>
        <w:rPr>
          <w:rFonts w:ascii="Arial" w:eastAsia="Times New Roman" w:hAnsi="Arial" w:cs="Arial"/>
          <w:color w:val="222222"/>
          <w:kern w:val="0"/>
          <w:sz w:val="22"/>
          <w:szCs w:val="20"/>
          <w:shd w:val="clear" w:color="auto" w:fill="FFFFFF"/>
          <w14:ligatures w14:val="none"/>
        </w:rPr>
      </w:pPr>
    </w:p>
    <w:p w14:paraId="0B28C450" w14:textId="77777777" w:rsidR="00C03932" w:rsidRPr="00C03932" w:rsidRDefault="00C03932" w:rsidP="00C03932">
      <w:pPr>
        <w:spacing w:after="0" w:line="240" w:lineRule="auto"/>
        <w:rPr>
          <w:rFonts w:ascii="Arial" w:eastAsia="Times New Roman" w:hAnsi="Arial" w:cs="Arial"/>
          <w:color w:val="222222"/>
          <w:kern w:val="0"/>
          <w:szCs w:val="20"/>
          <w:shd w:val="clear" w:color="auto" w:fill="FFFFFF"/>
          <w14:ligatures w14:val="none"/>
        </w:rPr>
      </w:pPr>
      <w:proofErr w:type="spellStart"/>
      <w:r w:rsidRPr="00C03932">
        <w:rPr>
          <w:rFonts w:ascii="Arial" w:eastAsia="Times New Roman" w:hAnsi="Arial" w:cs="Arial"/>
          <w:color w:val="222222"/>
          <w:kern w:val="0"/>
          <w:szCs w:val="20"/>
          <w:shd w:val="clear" w:color="auto" w:fill="FFFFFF"/>
          <w14:ligatures w14:val="none"/>
        </w:rPr>
        <w:t>Miralha</w:t>
      </w:r>
      <w:proofErr w:type="spellEnd"/>
      <w:r w:rsidRPr="00C03932">
        <w:rPr>
          <w:rFonts w:ascii="Arial" w:eastAsia="Times New Roman" w:hAnsi="Arial" w:cs="Arial"/>
          <w:color w:val="222222"/>
          <w:kern w:val="0"/>
          <w:szCs w:val="20"/>
          <w:shd w:val="clear" w:color="auto" w:fill="FFFFFF"/>
          <w14:ligatures w14:val="none"/>
        </w:rPr>
        <w:t xml:space="preserve">, L., Segura, C., &amp; </w:t>
      </w:r>
      <w:proofErr w:type="spellStart"/>
      <w:r w:rsidRPr="00C03932">
        <w:rPr>
          <w:rFonts w:ascii="Arial" w:eastAsia="Times New Roman" w:hAnsi="Arial" w:cs="Arial"/>
          <w:color w:val="222222"/>
          <w:kern w:val="0"/>
          <w:szCs w:val="20"/>
          <w:shd w:val="clear" w:color="auto" w:fill="FFFFFF"/>
          <w14:ligatures w14:val="none"/>
        </w:rPr>
        <w:t>Bladon</w:t>
      </w:r>
      <w:proofErr w:type="spellEnd"/>
      <w:r w:rsidRPr="00C03932">
        <w:rPr>
          <w:rFonts w:ascii="Arial" w:eastAsia="Times New Roman" w:hAnsi="Arial" w:cs="Arial"/>
          <w:color w:val="222222"/>
          <w:kern w:val="0"/>
          <w:szCs w:val="20"/>
          <w:shd w:val="clear" w:color="auto" w:fill="FFFFFF"/>
          <w14:ligatures w14:val="none"/>
        </w:rPr>
        <w:t>, K. D. (2024). Stream temperature responses to forest harvesting with different riparian buffer prescriptions in northern California, USA. </w:t>
      </w:r>
      <w:r w:rsidRPr="00C03932">
        <w:rPr>
          <w:rFonts w:ascii="Arial" w:eastAsia="Times New Roman" w:hAnsi="Arial" w:cs="Arial"/>
          <w:i/>
          <w:iCs/>
          <w:color w:val="222222"/>
          <w:kern w:val="0"/>
          <w:szCs w:val="20"/>
          <w:shd w:val="clear" w:color="auto" w:fill="FFFFFF"/>
          <w14:ligatures w14:val="none"/>
        </w:rPr>
        <w:t>Forest Ecology and Management</w:t>
      </w:r>
      <w:r w:rsidRPr="00C03932">
        <w:rPr>
          <w:rFonts w:ascii="Arial" w:eastAsia="Times New Roman" w:hAnsi="Arial" w:cs="Arial"/>
          <w:color w:val="222222"/>
          <w:kern w:val="0"/>
          <w:szCs w:val="20"/>
          <w:shd w:val="clear" w:color="auto" w:fill="FFFFFF"/>
          <w14:ligatures w14:val="none"/>
        </w:rPr>
        <w:t>, </w:t>
      </w:r>
      <w:r w:rsidRPr="00C03932">
        <w:rPr>
          <w:rFonts w:ascii="Arial" w:eastAsia="Times New Roman" w:hAnsi="Arial" w:cs="Arial"/>
          <w:i/>
          <w:iCs/>
          <w:color w:val="222222"/>
          <w:kern w:val="0"/>
          <w:szCs w:val="20"/>
          <w:shd w:val="clear" w:color="auto" w:fill="FFFFFF"/>
          <w14:ligatures w14:val="none"/>
        </w:rPr>
        <w:t>552</w:t>
      </w:r>
      <w:r w:rsidRPr="00C03932">
        <w:rPr>
          <w:rFonts w:ascii="Arial" w:eastAsia="Times New Roman" w:hAnsi="Arial" w:cs="Arial"/>
          <w:color w:val="222222"/>
          <w:kern w:val="0"/>
          <w:szCs w:val="20"/>
          <w:shd w:val="clear" w:color="auto" w:fill="FFFFFF"/>
          <w14:ligatures w14:val="none"/>
        </w:rPr>
        <w:t>, 121581.</w:t>
      </w:r>
    </w:p>
    <w:p w14:paraId="35FFE9EF" w14:textId="77777777" w:rsidR="00C03932" w:rsidRPr="00C03932" w:rsidRDefault="00C03932" w:rsidP="00C03932">
      <w:pPr>
        <w:spacing w:after="0" w:line="240" w:lineRule="auto"/>
        <w:rPr>
          <w:rFonts w:ascii="Arial" w:eastAsia="Times New Roman" w:hAnsi="Arial" w:cs="Arial"/>
          <w:color w:val="222222"/>
          <w:kern w:val="0"/>
          <w:szCs w:val="20"/>
          <w:shd w:val="clear" w:color="auto" w:fill="FFFFFF"/>
          <w14:ligatures w14:val="none"/>
        </w:rPr>
      </w:pPr>
    </w:p>
    <w:p w14:paraId="35BE4A7F" w14:textId="77777777" w:rsidR="00C03932" w:rsidRPr="00C03932" w:rsidRDefault="00C03932" w:rsidP="00C03932">
      <w:pPr>
        <w:spacing w:after="0" w:line="240" w:lineRule="auto"/>
        <w:rPr>
          <w:rFonts w:ascii="Arial" w:eastAsia="Times New Roman" w:hAnsi="Arial" w:cs="Arial"/>
          <w:color w:val="222222"/>
          <w:kern w:val="0"/>
          <w:szCs w:val="20"/>
          <w:shd w:val="clear" w:color="auto" w:fill="FFFFFF"/>
          <w14:ligatures w14:val="none"/>
        </w:rPr>
      </w:pPr>
      <w:r w:rsidRPr="00C03932">
        <w:rPr>
          <w:rFonts w:ascii="Arial" w:eastAsia="Times New Roman" w:hAnsi="Arial" w:cs="Arial"/>
          <w:color w:val="222222"/>
          <w:kern w:val="0"/>
          <w:szCs w:val="20"/>
          <w:shd w:val="clear" w:color="auto" w:fill="FFFFFF"/>
          <w14:ligatures w14:val="none"/>
        </w:rPr>
        <w:t xml:space="preserve">Neary, D. G., Ryan, K. C., &amp; </w:t>
      </w:r>
      <w:proofErr w:type="spellStart"/>
      <w:r w:rsidRPr="00C03932">
        <w:rPr>
          <w:rFonts w:ascii="Arial" w:eastAsia="Times New Roman" w:hAnsi="Arial" w:cs="Arial"/>
          <w:color w:val="222222"/>
          <w:kern w:val="0"/>
          <w:szCs w:val="20"/>
          <w:shd w:val="clear" w:color="auto" w:fill="FFFFFF"/>
          <w14:ligatures w14:val="none"/>
        </w:rPr>
        <w:t>DeBano</w:t>
      </w:r>
      <w:proofErr w:type="spellEnd"/>
      <w:r w:rsidRPr="00C03932">
        <w:rPr>
          <w:rFonts w:ascii="Arial" w:eastAsia="Times New Roman" w:hAnsi="Arial" w:cs="Arial"/>
          <w:color w:val="222222"/>
          <w:kern w:val="0"/>
          <w:szCs w:val="20"/>
          <w:shd w:val="clear" w:color="auto" w:fill="FFFFFF"/>
          <w14:ligatures w14:val="none"/>
        </w:rPr>
        <w:t>, L. F. (2005). Wildland fire in ecosystems: effects of fire on soils and water. Gen. Tech. Rep. RMRS-GTR-42-vol. 4. Ogden, UT: US Department of Agriculture, Forest Service, Rocky Mountain Research Station. 250 p., 42.</w:t>
      </w:r>
    </w:p>
    <w:p w14:paraId="603CA75A" w14:textId="77777777" w:rsidR="00C03932" w:rsidRPr="00C03932" w:rsidRDefault="00C03932" w:rsidP="00C03932">
      <w:pPr>
        <w:spacing w:after="0" w:line="240" w:lineRule="auto"/>
        <w:rPr>
          <w:rFonts w:ascii="Arial" w:eastAsia="Times New Roman" w:hAnsi="Arial" w:cs="Arial"/>
          <w:color w:val="222222"/>
          <w:kern w:val="0"/>
          <w:szCs w:val="20"/>
          <w:shd w:val="clear" w:color="auto" w:fill="FFFFFF"/>
          <w14:ligatures w14:val="none"/>
        </w:rPr>
      </w:pPr>
    </w:p>
    <w:p w14:paraId="11ED10E6" w14:textId="77777777" w:rsidR="00C03932" w:rsidRPr="00C03932" w:rsidRDefault="00C03932" w:rsidP="00C03932">
      <w:pPr>
        <w:spacing w:after="0" w:line="240" w:lineRule="auto"/>
        <w:rPr>
          <w:rFonts w:ascii="Aptos" w:eastAsia="Times New Roman" w:hAnsi="Aptos" w:cs="Times New Roman"/>
          <w:kern w:val="0"/>
          <w:szCs w:val="20"/>
          <w14:ligatures w14:val="none"/>
        </w:rPr>
      </w:pPr>
      <w:r w:rsidRPr="00C03932">
        <w:rPr>
          <w:rFonts w:ascii="Arial" w:eastAsia="Times New Roman" w:hAnsi="Arial" w:cs="Arial"/>
          <w:color w:val="222222"/>
          <w:kern w:val="0"/>
          <w:szCs w:val="20"/>
          <w:shd w:val="clear" w:color="auto" w:fill="FFFFFF"/>
          <w14:ligatures w14:val="none"/>
        </w:rPr>
        <w:t>Pettit, N. E., &amp; Naiman, R. J. (2007). Fire in the riparian zone: characteristics and ecological consequences. </w:t>
      </w:r>
      <w:r w:rsidRPr="00C03932">
        <w:rPr>
          <w:rFonts w:ascii="Arial" w:eastAsia="Times New Roman" w:hAnsi="Arial" w:cs="Arial"/>
          <w:i/>
          <w:iCs/>
          <w:color w:val="222222"/>
          <w:kern w:val="0"/>
          <w:szCs w:val="20"/>
          <w:shd w:val="clear" w:color="auto" w:fill="FFFFFF"/>
          <w14:ligatures w14:val="none"/>
        </w:rPr>
        <w:t>Ecosystems</w:t>
      </w:r>
      <w:r w:rsidRPr="00C03932">
        <w:rPr>
          <w:rFonts w:ascii="Arial" w:eastAsia="Times New Roman" w:hAnsi="Arial" w:cs="Arial"/>
          <w:color w:val="222222"/>
          <w:kern w:val="0"/>
          <w:szCs w:val="20"/>
          <w:shd w:val="clear" w:color="auto" w:fill="FFFFFF"/>
          <w14:ligatures w14:val="none"/>
        </w:rPr>
        <w:t>, </w:t>
      </w:r>
      <w:r w:rsidRPr="00C03932">
        <w:rPr>
          <w:rFonts w:ascii="Arial" w:eastAsia="Times New Roman" w:hAnsi="Arial" w:cs="Arial"/>
          <w:i/>
          <w:iCs/>
          <w:color w:val="222222"/>
          <w:kern w:val="0"/>
          <w:szCs w:val="20"/>
          <w:shd w:val="clear" w:color="auto" w:fill="FFFFFF"/>
          <w14:ligatures w14:val="none"/>
        </w:rPr>
        <w:t>10</w:t>
      </w:r>
      <w:r w:rsidRPr="00C03932">
        <w:rPr>
          <w:rFonts w:ascii="Arial" w:eastAsia="Times New Roman" w:hAnsi="Arial" w:cs="Arial"/>
          <w:color w:val="222222"/>
          <w:kern w:val="0"/>
          <w:szCs w:val="20"/>
          <w:shd w:val="clear" w:color="auto" w:fill="FFFFFF"/>
          <w14:ligatures w14:val="none"/>
        </w:rPr>
        <w:t>, 673-687.</w:t>
      </w:r>
    </w:p>
    <w:p w14:paraId="4EADFBEE" w14:textId="77777777" w:rsidR="00C03932" w:rsidRPr="00C03932" w:rsidRDefault="00C03932" w:rsidP="00C03932">
      <w:pPr>
        <w:spacing w:after="0" w:line="240" w:lineRule="auto"/>
        <w:rPr>
          <w:rFonts w:ascii="Arial" w:eastAsia="Times New Roman" w:hAnsi="Arial" w:cs="Arial"/>
          <w:kern w:val="0"/>
          <w:szCs w:val="20"/>
          <w14:ligatures w14:val="none"/>
        </w:rPr>
      </w:pPr>
    </w:p>
    <w:p w14:paraId="03A6B208" w14:textId="77777777" w:rsidR="00C03932" w:rsidRPr="00C03932" w:rsidRDefault="00C03932" w:rsidP="00C03932">
      <w:pPr>
        <w:keepNext/>
        <w:spacing w:after="0" w:line="240" w:lineRule="auto"/>
        <w:outlineLvl w:val="0"/>
        <w:rPr>
          <w:rFonts w:ascii="Arial" w:eastAsia="Times New Roman" w:hAnsi="Arial" w:cs="Times New Roman"/>
          <w:b/>
          <w:kern w:val="0"/>
          <w:szCs w:val="20"/>
          <w14:ligatures w14:val="none"/>
        </w:rPr>
      </w:pPr>
      <w:r w:rsidRPr="00C03932">
        <w:rPr>
          <w:rFonts w:ascii="Arial" w:eastAsia="Times New Roman" w:hAnsi="Arial" w:cs="Times New Roman"/>
          <w:b/>
          <w:kern w:val="0"/>
          <w:szCs w:val="20"/>
          <w14:ligatures w14:val="none"/>
        </w:rPr>
        <w:t>REASONABLE ALTERNATIVES TO THE PROPOSED ACTION CONSIDERED BY THE BOARD, IF ANY, INCLUDING THE FOLLOWING AND THE BOARD’S REASONS FOR REJECTING THOSE ALTERNATIVES (pursuant to GOV § 11346.2(b)(4)(A) and (B)):</w:t>
      </w:r>
    </w:p>
    <w:p w14:paraId="2D0884D8" w14:textId="77777777" w:rsidR="00C03932" w:rsidRPr="00C03932" w:rsidRDefault="00C03932" w:rsidP="00C03932">
      <w:pPr>
        <w:widowControl w:val="0"/>
        <w:numPr>
          <w:ilvl w:val="0"/>
          <w:numId w:val="1"/>
        </w:numPr>
        <w:autoSpaceDE w:val="0"/>
        <w:autoSpaceDN w:val="0"/>
        <w:adjustRightInd w:val="0"/>
        <w:spacing w:after="0" w:line="240" w:lineRule="auto"/>
        <w:rPr>
          <w:rFonts w:ascii="Arial" w:eastAsia="Times New Roman" w:hAnsi="Arial" w:cs="Arial"/>
          <w:b/>
          <w:bCs/>
          <w:kern w:val="0"/>
          <w14:ligatures w14:val="none"/>
        </w:rPr>
      </w:pPr>
      <w:r w:rsidRPr="00C03932">
        <w:rPr>
          <w:rFonts w:ascii="Arial" w:eastAsia="Times New Roman" w:hAnsi="Arial" w:cs="Arial"/>
          <w:b/>
          <w:bCs/>
          <w:kern w:val="0"/>
          <w14:ligatures w14:val="none"/>
        </w:rPr>
        <w:t>ALTERNATIVES THAT WOULD LESSEN ANY ADVERSE IMPACTS ON SMALL BUSINESS AND/OR</w:t>
      </w:r>
    </w:p>
    <w:p w14:paraId="3ADD2531" w14:textId="77777777" w:rsidR="00C03932" w:rsidRPr="00C03932" w:rsidRDefault="00C03932" w:rsidP="00C03932">
      <w:pPr>
        <w:numPr>
          <w:ilvl w:val="0"/>
          <w:numId w:val="1"/>
        </w:numPr>
        <w:spacing w:after="0" w:line="240" w:lineRule="auto"/>
        <w:rPr>
          <w:rFonts w:ascii="Arial" w:eastAsia="Times New Roman" w:hAnsi="Arial" w:cs="Arial"/>
          <w:b/>
          <w:bCs/>
          <w:kern w:val="0"/>
          <w14:ligatures w14:val="none"/>
        </w:rPr>
      </w:pPr>
      <w:r w:rsidRPr="00C03932">
        <w:rPr>
          <w:rFonts w:ascii="Arial" w:eastAsia="Times New Roman" w:hAnsi="Arial" w:cs="Arial"/>
          <w:b/>
          <w:bCs/>
          <w:kern w:val="0"/>
          <w14:ligatures w14:val="none"/>
        </w:rPr>
        <w:t xml:space="preserve">ALTERNATIVES THAT ARE LESS BURDENSOME AND EQUALLY EFFECTIVE IN ACHIEVING THE PURPOSES OF </w:t>
      </w:r>
      <w:proofErr w:type="gramStart"/>
      <w:r w:rsidRPr="00C03932">
        <w:rPr>
          <w:rFonts w:ascii="Arial" w:eastAsia="Times New Roman" w:hAnsi="Arial" w:cs="Arial"/>
          <w:b/>
          <w:bCs/>
          <w:kern w:val="0"/>
          <w14:ligatures w14:val="none"/>
        </w:rPr>
        <w:t>THE  REGULATION</w:t>
      </w:r>
      <w:proofErr w:type="gramEnd"/>
      <w:r w:rsidRPr="00C03932">
        <w:rPr>
          <w:rFonts w:ascii="Arial" w:eastAsia="Times New Roman" w:hAnsi="Arial" w:cs="Arial"/>
          <w:b/>
          <w:bCs/>
          <w:kern w:val="0"/>
          <w14:ligatures w14:val="none"/>
        </w:rPr>
        <w:t xml:space="preserve"> IN A MANNER THAT ENSURES FULL COMPLIANCE WITH THE AUTHORIZING STATUTE OR OTHER LAW BEING IMPLEMENTED OR MADE SPECIFIC BY THE PROPOSED REGULATION </w:t>
      </w:r>
    </w:p>
    <w:p w14:paraId="50E890A8" w14:textId="77777777" w:rsidR="00C03932" w:rsidRPr="00C03932" w:rsidRDefault="00C03932" w:rsidP="00C03932">
      <w:pPr>
        <w:spacing w:after="0" w:line="240" w:lineRule="auto"/>
        <w:rPr>
          <w:rFonts w:ascii="Arial" w:eastAsia="Times New Roman" w:hAnsi="Arial" w:cs="Arial"/>
          <w:kern w:val="0"/>
          <w14:ligatures w14:val="none"/>
        </w:rPr>
      </w:pPr>
    </w:p>
    <w:p w14:paraId="05025E4B" w14:textId="77777777" w:rsidR="00C03932" w:rsidRPr="00C03932" w:rsidRDefault="00C03932" w:rsidP="00C03932">
      <w:pPr>
        <w:spacing w:after="0" w:line="240" w:lineRule="auto"/>
        <w:rPr>
          <w:rFonts w:ascii="Arial" w:eastAsia="Times New Roman" w:hAnsi="Arial" w:cs="Arial"/>
          <w:bCs/>
          <w:kern w:val="0"/>
          <w14:ligatures w14:val="none"/>
        </w:rPr>
      </w:pPr>
      <w:r w:rsidRPr="00C03932">
        <w:rPr>
          <w:rFonts w:ascii="Arial" w:eastAsia="Times New Roman" w:hAnsi="Arial" w:cs="Arial"/>
          <w:kern w:val="0"/>
          <w14:ligatures w14:val="none"/>
        </w:rPr>
        <w:t xml:space="preserve">Pursuant to </w:t>
      </w:r>
      <w:r w:rsidRPr="00C03932">
        <w:rPr>
          <w:rFonts w:ascii="Arial" w:eastAsia="Times New Roman" w:hAnsi="Arial" w:cs="Arial"/>
          <w:b/>
          <w:bCs/>
          <w:kern w:val="0"/>
          <w14:ligatures w14:val="none"/>
        </w:rPr>
        <w:t>GOV § 11346.2(b)(4)</w:t>
      </w:r>
      <w:r w:rsidRPr="00C03932">
        <w:rPr>
          <w:rFonts w:ascii="Arial" w:eastAsia="Times New Roman" w:hAnsi="Arial" w:cs="Arial"/>
          <w:kern w:val="0"/>
          <w14:ligatures w14:val="none"/>
        </w:rPr>
        <w:t>, the Board must determine that no reasonable alternative it considers, or that has otherwise been identified and brought to the attention of the Board, would be more effective in carrying out the purpose for which the action is proposed, would be as effective and less burdensome to affected private persons than the proposed action, or would be more cost-effective to affected private persons and equally effective in implementing the statutory policy or other provision of law.</w:t>
      </w:r>
      <w:r w:rsidRPr="00C03932">
        <w:rPr>
          <w:rFonts w:ascii="Arial" w:eastAsia="Times New Roman" w:hAnsi="Arial" w:cs="Arial"/>
          <w:bCs/>
          <w:kern w:val="0"/>
          <w14:ligatures w14:val="none"/>
        </w:rPr>
        <w:t xml:space="preserve"> </w:t>
      </w:r>
    </w:p>
    <w:p w14:paraId="46E80DE1" w14:textId="77777777" w:rsidR="00C03932" w:rsidRPr="00C03932" w:rsidRDefault="00C03932" w:rsidP="00C03932">
      <w:pPr>
        <w:spacing w:after="0" w:line="240" w:lineRule="auto"/>
        <w:rPr>
          <w:rFonts w:ascii="Arial" w:eastAsia="Times New Roman" w:hAnsi="Arial" w:cs="Arial"/>
          <w:bCs/>
          <w:kern w:val="0"/>
          <w:highlight w:val="yellow"/>
          <w14:ligatures w14:val="none"/>
        </w:rPr>
      </w:pPr>
    </w:p>
    <w:p w14:paraId="4F695824" w14:textId="77777777" w:rsidR="00C03932" w:rsidRPr="00C03932" w:rsidRDefault="00C03932" w:rsidP="00C03932">
      <w:pPr>
        <w:keepNext/>
        <w:spacing w:after="0" w:line="240" w:lineRule="auto"/>
        <w:outlineLvl w:val="1"/>
        <w:rPr>
          <w:rFonts w:ascii="Arial" w:eastAsia="Times New Roman" w:hAnsi="Arial" w:cs="Times New Roman"/>
          <w:b/>
          <w:kern w:val="0"/>
          <w:szCs w:val="20"/>
          <w14:ligatures w14:val="none"/>
        </w:rPr>
      </w:pPr>
      <w:r w:rsidRPr="00C03932">
        <w:rPr>
          <w:rFonts w:ascii="Arial" w:eastAsia="Times New Roman" w:hAnsi="Arial" w:cs="Times New Roman"/>
          <w:b/>
          <w:kern w:val="0"/>
          <w:szCs w:val="20"/>
          <w14:ligatures w14:val="none"/>
        </w:rPr>
        <w:t>Alternative 1: No Action Alternative</w:t>
      </w:r>
    </w:p>
    <w:p w14:paraId="17672A08" w14:textId="77777777" w:rsidR="00C03932" w:rsidRPr="00C03932" w:rsidRDefault="00C03932" w:rsidP="00C03932">
      <w:pPr>
        <w:autoSpaceDE w:val="0"/>
        <w:autoSpaceDN w:val="0"/>
        <w:adjustRightInd w:val="0"/>
        <w:spacing w:after="0" w:line="240" w:lineRule="auto"/>
        <w:rPr>
          <w:rFonts w:ascii="Arial" w:eastAsia="Times New Roman" w:hAnsi="Arial" w:cs="Arial"/>
          <w:bCs/>
          <w:kern w:val="0"/>
          <w14:ligatures w14:val="none"/>
        </w:rPr>
      </w:pPr>
      <w:r w:rsidRPr="00C03932">
        <w:rPr>
          <w:rFonts w:ascii="Arial" w:eastAsia="Times New Roman" w:hAnsi="Arial" w:cs="Arial"/>
          <w:kern w:val="0"/>
          <w14:ligatures w14:val="none"/>
        </w:rPr>
        <w:t xml:space="preserve">The Board considered taking no action, </w:t>
      </w:r>
      <w:r w:rsidRPr="00C03932">
        <w:rPr>
          <w:rFonts w:ascii="Arial" w:eastAsia="Times New Roman" w:hAnsi="Arial" w:cs="Arial"/>
          <w:bCs/>
          <w:kern w:val="0"/>
          <w14:ligatures w14:val="none"/>
        </w:rPr>
        <w:t>but this alternative was rejected because it would not address the problem.</w:t>
      </w:r>
    </w:p>
    <w:p w14:paraId="6BC43D49" w14:textId="77777777" w:rsidR="00C03932" w:rsidRPr="00C03932" w:rsidRDefault="00C03932" w:rsidP="00C03932">
      <w:pPr>
        <w:autoSpaceDE w:val="0"/>
        <w:autoSpaceDN w:val="0"/>
        <w:adjustRightInd w:val="0"/>
        <w:spacing w:after="0" w:line="240" w:lineRule="auto"/>
        <w:rPr>
          <w:rFonts w:ascii="Arial" w:eastAsia="Times New Roman" w:hAnsi="Arial" w:cs="Arial"/>
          <w:b/>
          <w:bCs/>
          <w:kern w:val="0"/>
          <w:highlight w:val="yellow"/>
          <w14:ligatures w14:val="none"/>
        </w:rPr>
      </w:pPr>
    </w:p>
    <w:p w14:paraId="62700531" w14:textId="109FC4E7" w:rsidR="00C03932" w:rsidRPr="00C03932" w:rsidRDefault="00C03932" w:rsidP="00C03932">
      <w:pPr>
        <w:keepNext/>
        <w:spacing w:after="0" w:line="240" w:lineRule="auto"/>
        <w:outlineLvl w:val="1"/>
        <w:rPr>
          <w:rFonts w:ascii="Arial" w:eastAsia="Times New Roman" w:hAnsi="Arial" w:cs="Times New Roman"/>
          <w:b/>
          <w:strike/>
          <w:kern w:val="0"/>
          <w:szCs w:val="20"/>
          <w14:ligatures w14:val="none"/>
        </w:rPr>
      </w:pPr>
      <w:r w:rsidRPr="00C03932">
        <w:rPr>
          <w:rFonts w:ascii="Arial" w:eastAsia="Times New Roman" w:hAnsi="Arial" w:cs="Times New Roman"/>
          <w:b/>
          <w:kern w:val="0"/>
          <w:szCs w:val="20"/>
          <w14:ligatures w14:val="none"/>
        </w:rPr>
        <w:lastRenderedPageBreak/>
        <w:t xml:space="preserve">Alternative #2: Continue use of </w:t>
      </w:r>
      <w:proofErr w:type="gramStart"/>
      <w:r w:rsidR="00EE0218">
        <w:rPr>
          <w:rFonts w:ascii="Arial" w:eastAsia="Times New Roman" w:hAnsi="Arial" w:cs="Times New Roman"/>
          <w:b/>
          <w:kern w:val="0"/>
          <w:szCs w:val="20"/>
          <w14:ligatures w14:val="none"/>
        </w:rPr>
        <w:t>In</w:t>
      </w:r>
      <w:proofErr w:type="gramEnd"/>
      <w:r w:rsidR="00EE0218">
        <w:rPr>
          <w:rFonts w:ascii="Arial" w:eastAsia="Times New Roman" w:hAnsi="Arial" w:cs="Times New Roman"/>
          <w:b/>
          <w:kern w:val="0"/>
          <w:szCs w:val="20"/>
          <w14:ligatures w14:val="none"/>
        </w:rPr>
        <w:t xml:space="preserve"> lieu</w:t>
      </w:r>
      <w:r w:rsidRPr="00C03932">
        <w:rPr>
          <w:rFonts w:ascii="Arial" w:eastAsia="Times New Roman" w:hAnsi="Arial" w:cs="Times New Roman"/>
          <w:b/>
          <w:kern w:val="0"/>
          <w:szCs w:val="20"/>
          <w14:ligatures w14:val="none"/>
        </w:rPr>
        <w:t xml:space="preserve"> Practices </w:t>
      </w:r>
    </w:p>
    <w:p w14:paraId="7E840363" w14:textId="77777777" w:rsidR="00C03932" w:rsidRPr="00C03932" w:rsidRDefault="00C03932" w:rsidP="00C03932">
      <w:pPr>
        <w:autoSpaceDE w:val="0"/>
        <w:autoSpaceDN w:val="0"/>
        <w:adjustRightInd w:val="0"/>
        <w:spacing w:after="0" w:line="240" w:lineRule="auto"/>
        <w:rPr>
          <w:rFonts w:ascii="Arial" w:eastAsia="Times New Roman" w:hAnsi="Arial" w:cs="Arial"/>
          <w:bCs/>
          <w:kern w:val="0"/>
          <w14:ligatures w14:val="none"/>
        </w:rPr>
      </w:pPr>
      <w:r w:rsidRPr="00C03932">
        <w:rPr>
          <w:rFonts w:ascii="Arial" w:eastAsia="Times New Roman" w:hAnsi="Arial" w:cs="Arial"/>
          <w:bCs/>
          <w:kern w:val="0"/>
          <w14:ligatures w14:val="none"/>
        </w:rPr>
        <w:t xml:space="preserve">This action would require Registered Professional Foresters (RPFs) to continue using in lieu practices pursuant to 14 CCR §§ 916.1, [936.1, 956.1]. This action will continue to create uncertainty among the RPFs preparing a Timber Harvest Plan and the agencies responsible for review of these proposed projects.  This uncertainty in application of operations will 1) prevent proposals for fuel reduction work within WLPZs. 2) extend review process while agencies and stakeholders discuss potential options.  Given this the alternative reduces clarity, consistency, and enforceability, </w:t>
      </w:r>
      <w:proofErr w:type="gramStart"/>
      <w:r w:rsidRPr="00C03932">
        <w:rPr>
          <w:rFonts w:ascii="Arial" w:eastAsia="Times New Roman" w:hAnsi="Arial" w:cs="Arial"/>
          <w:bCs/>
          <w:kern w:val="0"/>
          <w14:ligatures w14:val="none"/>
        </w:rPr>
        <w:t>this alternative lacks</w:t>
      </w:r>
      <w:proofErr w:type="gramEnd"/>
      <w:r w:rsidRPr="00C03932">
        <w:rPr>
          <w:rFonts w:ascii="Arial" w:eastAsia="Times New Roman" w:hAnsi="Arial" w:cs="Arial"/>
          <w:bCs/>
          <w:kern w:val="0"/>
          <w14:ligatures w14:val="none"/>
        </w:rPr>
        <w:t xml:space="preserve"> operational limits which can ensure watercourses and riparian zones will be protected while reducing vertical and horizontal fuel loading.  </w:t>
      </w:r>
    </w:p>
    <w:p w14:paraId="2982DDF5" w14:textId="77777777" w:rsidR="00C03932" w:rsidRPr="00C03932" w:rsidRDefault="00C03932" w:rsidP="00C03932">
      <w:pPr>
        <w:autoSpaceDE w:val="0"/>
        <w:autoSpaceDN w:val="0"/>
        <w:adjustRightInd w:val="0"/>
        <w:spacing w:after="0" w:line="240" w:lineRule="auto"/>
        <w:rPr>
          <w:rFonts w:ascii="Arial" w:eastAsia="Times New Roman" w:hAnsi="Arial" w:cs="Arial"/>
          <w:bCs/>
          <w:kern w:val="0"/>
          <w14:ligatures w14:val="none"/>
        </w:rPr>
      </w:pPr>
    </w:p>
    <w:p w14:paraId="1C89D68C" w14:textId="77777777" w:rsidR="00C03932" w:rsidRPr="00C03932" w:rsidRDefault="00C03932" w:rsidP="00C03932">
      <w:pPr>
        <w:keepNext/>
        <w:spacing w:after="0" w:line="240" w:lineRule="auto"/>
        <w:outlineLvl w:val="1"/>
        <w:rPr>
          <w:rFonts w:ascii="Arial" w:eastAsia="Times New Roman" w:hAnsi="Arial" w:cs="Times New Roman"/>
          <w:b/>
          <w:kern w:val="0"/>
          <w:szCs w:val="20"/>
          <w14:ligatures w14:val="none"/>
        </w:rPr>
      </w:pPr>
      <w:r w:rsidRPr="00C03932">
        <w:rPr>
          <w:rFonts w:ascii="Arial" w:eastAsia="Times New Roman" w:hAnsi="Arial" w:cs="Times New Roman"/>
          <w:b/>
          <w:kern w:val="0"/>
          <w:szCs w:val="20"/>
          <w14:ligatures w14:val="none"/>
        </w:rPr>
        <w:t>Alternative #3: Proposed Action</w:t>
      </w:r>
    </w:p>
    <w:p w14:paraId="6EF88AD4" w14:textId="77777777" w:rsidR="00C03932" w:rsidRPr="00C03932" w:rsidRDefault="00C03932" w:rsidP="00C03932">
      <w:pPr>
        <w:autoSpaceDE w:val="0"/>
        <w:autoSpaceDN w:val="0"/>
        <w:adjustRightInd w:val="0"/>
        <w:spacing w:after="0" w:line="240" w:lineRule="auto"/>
        <w:rPr>
          <w:rFonts w:ascii="Arial" w:eastAsia="Times New Roman" w:hAnsi="Arial" w:cs="Arial"/>
          <w:bCs/>
          <w:kern w:val="0"/>
          <w14:ligatures w14:val="none"/>
        </w:rPr>
      </w:pPr>
      <w:r w:rsidRPr="00C03932">
        <w:rPr>
          <w:rFonts w:ascii="Arial" w:eastAsia="Times New Roman" w:hAnsi="Arial" w:cs="Arial"/>
          <w:bCs/>
          <w:kern w:val="0"/>
          <w14:ligatures w14:val="none"/>
        </w:rPr>
        <w:t>Alternatives 1 and 2 would not be more effective or equally effective while being less burdensome or impact fewer small businesses than the proposed action. Specifically, Alternatives 1 and 2 would not be less burdensome and equally effective in achieving the purposes of the regulation in a manner that ensures the protection of riparian and wildlife values.</w:t>
      </w:r>
    </w:p>
    <w:p w14:paraId="4FF2DC47" w14:textId="77777777" w:rsidR="00C03932" w:rsidRPr="00C03932" w:rsidRDefault="00C03932" w:rsidP="00C03932">
      <w:pPr>
        <w:autoSpaceDE w:val="0"/>
        <w:autoSpaceDN w:val="0"/>
        <w:adjustRightInd w:val="0"/>
        <w:spacing w:after="0" w:line="240" w:lineRule="auto"/>
        <w:rPr>
          <w:rFonts w:ascii="Arial" w:eastAsia="Times New Roman" w:hAnsi="Arial" w:cs="Arial"/>
          <w:bCs/>
          <w:kern w:val="0"/>
          <w:highlight w:val="yellow"/>
          <w14:ligatures w14:val="none"/>
        </w:rPr>
      </w:pPr>
    </w:p>
    <w:p w14:paraId="32F973F9" w14:textId="77777777" w:rsidR="00C03932" w:rsidRPr="00C03932" w:rsidRDefault="00C03932" w:rsidP="00C03932">
      <w:pPr>
        <w:autoSpaceDE w:val="0"/>
        <w:autoSpaceDN w:val="0"/>
        <w:adjustRightInd w:val="0"/>
        <w:spacing w:after="0" w:line="240" w:lineRule="auto"/>
        <w:rPr>
          <w:rFonts w:ascii="Arial" w:eastAsia="Times New Roman" w:hAnsi="Arial" w:cs="Arial"/>
          <w:bCs/>
          <w:kern w:val="0"/>
          <w14:ligatures w14:val="none"/>
        </w:rPr>
      </w:pPr>
      <w:r w:rsidRPr="00C03932">
        <w:rPr>
          <w:rFonts w:ascii="Arial" w:eastAsia="Times New Roman" w:hAnsi="Arial" w:cs="Arial"/>
          <w:bCs/>
          <w:kern w:val="0"/>
          <w14:ligatures w14:val="none"/>
        </w:rPr>
        <w:t>Additionally, Alternatives 1 and 2 would not be more effective in carrying out the purpose for which the action is proposed and would not be as effective and less burdensome to affected private persons than the proposed action or would not be more cost-effective to affected private persons and equally effective in implementing the statutory policy or other provision of law than the proposed action. Further, none of the alternatives would have any adverse impact on small businesses.</w:t>
      </w:r>
    </w:p>
    <w:p w14:paraId="26E2EBAE" w14:textId="77777777" w:rsidR="00C03932" w:rsidRPr="00C03932" w:rsidRDefault="00C03932" w:rsidP="00C03932">
      <w:pPr>
        <w:spacing w:after="0" w:line="240" w:lineRule="auto"/>
        <w:rPr>
          <w:rFonts w:ascii="Arial" w:eastAsia="Times New Roman" w:hAnsi="Arial" w:cs="Times New Roman"/>
          <w:kern w:val="0"/>
          <w:szCs w:val="20"/>
          <w:highlight w:val="yellow"/>
          <w14:ligatures w14:val="none"/>
        </w:rPr>
      </w:pPr>
    </w:p>
    <w:p w14:paraId="6A782BFA" w14:textId="77777777" w:rsidR="00C03932" w:rsidRPr="00C03932" w:rsidRDefault="00C03932" w:rsidP="00C03932">
      <w:pPr>
        <w:keepNext/>
        <w:spacing w:after="0" w:line="240" w:lineRule="auto"/>
        <w:outlineLvl w:val="0"/>
        <w:rPr>
          <w:rFonts w:ascii="Arial" w:eastAsia="Times New Roman" w:hAnsi="Arial" w:cs="Times New Roman"/>
          <w:b/>
          <w:kern w:val="0"/>
          <w:szCs w:val="20"/>
          <w14:ligatures w14:val="none"/>
        </w:rPr>
      </w:pPr>
      <w:r w:rsidRPr="00C03932">
        <w:rPr>
          <w:rFonts w:ascii="Arial" w:eastAsia="Times New Roman" w:hAnsi="Arial" w:cs="Times New Roman"/>
          <w:b/>
          <w:kern w:val="0"/>
          <w:szCs w:val="20"/>
          <w14:ligatures w14:val="none"/>
        </w:rPr>
        <w:t>Prescriptive Standards versus Performance Based Standards (</w:t>
      </w:r>
      <w:r w:rsidRPr="00C03932">
        <w:rPr>
          <w:rFonts w:ascii="Arial" w:eastAsia="Times New Roman" w:hAnsi="Arial" w:cs="Times New Roman"/>
          <w:b/>
          <w:bCs/>
          <w:kern w:val="0"/>
          <w:szCs w:val="20"/>
          <w14:ligatures w14:val="none"/>
        </w:rPr>
        <w:t xml:space="preserve">pursuant to </w:t>
      </w:r>
      <w:r w:rsidRPr="00C03932">
        <w:rPr>
          <w:rFonts w:ascii="Arial" w:eastAsia="Times New Roman" w:hAnsi="Arial" w:cs="Times New Roman"/>
          <w:b/>
          <w:kern w:val="0"/>
          <w:szCs w:val="20"/>
          <w14:ligatures w14:val="none"/>
        </w:rPr>
        <w:t xml:space="preserve">GOV §§11340.1(a), 11346.2(b)(1) and </w:t>
      </w:r>
      <w:r w:rsidRPr="00C03932">
        <w:rPr>
          <w:rFonts w:ascii="Arial" w:eastAsia="Times New Roman" w:hAnsi="Arial" w:cs="Times New Roman"/>
          <w:b/>
          <w:bCs/>
          <w:kern w:val="0"/>
          <w:szCs w:val="20"/>
          <w14:ligatures w14:val="none"/>
        </w:rPr>
        <w:t>11346.2(b)(4)(A)):</w:t>
      </w:r>
    </w:p>
    <w:p w14:paraId="1F3C17C0" w14:textId="77777777" w:rsidR="00C03932" w:rsidRPr="00C03932" w:rsidRDefault="00C03932" w:rsidP="00C03932">
      <w:pPr>
        <w:autoSpaceDE w:val="0"/>
        <w:autoSpaceDN w:val="0"/>
        <w:adjustRightInd w:val="0"/>
        <w:spacing w:after="0" w:line="240" w:lineRule="auto"/>
        <w:rPr>
          <w:rFonts w:ascii="Arial" w:eastAsia="Times New Roman" w:hAnsi="Arial" w:cs="Arial"/>
          <w:kern w:val="0"/>
          <w14:ligatures w14:val="none"/>
        </w:rPr>
      </w:pPr>
      <w:r w:rsidRPr="00C03932">
        <w:rPr>
          <w:rFonts w:ascii="Arial" w:eastAsia="Times New Roman" w:hAnsi="Arial" w:cs="Arial"/>
          <w:kern w:val="0"/>
          <w14:ligatures w14:val="none"/>
        </w:rPr>
        <w:t xml:space="preserve">Pursuant to </w:t>
      </w:r>
      <w:r w:rsidRPr="00C03932">
        <w:rPr>
          <w:rFonts w:ascii="Arial" w:eastAsia="Times New Roman" w:hAnsi="Arial" w:cs="Arial"/>
          <w:b/>
          <w:bCs/>
          <w:kern w:val="0"/>
          <w14:ligatures w14:val="none"/>
        </w:rPr>
        <w:t>GOV §11340.1(a)</w:t>
      </w:r>
      <w:r w:rsidRPr="00C03932">
        <w:rPr>
          <w:rFonts w:ascii="Arial" w:eastAsia="Times New Roman" w:hAnsi="Arial" w:cs="Arial"/>
          <w:kern w:val="0"/>
          <w14:ligatures w14:val="none"/>
        </w:rPr>
        <w:t xml:space="preserve">, agencies shall actively seek to reduce the unnecessary regulatory burden on private individuals and entities by substituting performance standards for prescriptive standards wherever performance standards can be reasonably expected to be as effective and less burdensome, and that this substitution shall be considered </w:t>
      </w:r>
      <w:proofErr w:type="gramStart"/>
      <w:r w:rsidRPr="00C03932">
        <w:rPr>
          <w:rFonts w:ascii="Arial" w:eastAsia="Times New Roman" w:hAnsi="Arial" w:cs="Arial"/>
          <w:kern w:val="0"/>
          <w14:ligatures w14:val="none"/>
        </w:rPr>
        <w:t>during the course of</w:t>
      </w:r>
      <w:proofErr w:type="gramEnd"/>
      <w:r w:rsidRPr="00C03932">
        <w:rPr>
          <w:rFonts w:ascii="Arial" w:eastAsia="Times New Roman" w:hAnsi="Arial" w:cs="Arial"/>
          <w:kern w:val="0"/>
          <w14:ligatures w14:val="none"/>
        </w:rPr>
        <w:t xml:space="preserve"> the agency rulemaking process. </w:t>
      </w:r>
    </w:p>
    <w:p w14:paraId="5F67D2E0" w14:textId="77777777" w:rsidR="00C03932" w:rsidRPr="00C03932" w:rsidRDefault="00C03932" w:rsidP="00C03932">
      <w:pPr>
        <w:autoSpaceDE w:val="0"/>
        <w:autoSpaceDN w:val="0"/>
        <w:adjustRightInd w:val="0"/>
        <w:spacing w:after="0" w:line="240" w:lineRule="auto"/>
        <w:rPr>
          <w:rFonts w:ascii="Arial" w:eastAsia="Times New Roman" w:hAnsi="Arial" w:cs="Arial"/>
          <w:kern w:val="0"/>
          <w14:ligatures w14:val="none"/>
        </w:rPr>
      </w:pPr>
    </w:p>
    <w:p w14:paraId="2D11C912" w14:textId="77777777" w:rsidR="00C03932" w:rsidRPr="00C03932" w:rsidRDefault="00C03932" w:rsidP="00C03932">
      <w:pPr>
        <w:autoSpaceDE w:val="0"/>
        <w:autoSpaceDN w:val="0"/>
        <w:adjustRightInd w:val="0"/>
        <w:spacing w:after="0" w:line="240" w:lineRule="auto"/>
        <w:rPr>
          <w:rFonts w:ascii="Arial" w:eastAsia="Times New Roman" w:hAnsi="Arial" w:cs="Arial"/>
          <w:kern w:val="0"/>
          <w14:ligatures w14:val="none"/>
        </w:rPr>
      </w:pPr>
      <w:r w:rsidRPr="00C03932">
        <w:rPr>
          <w:rFonts w:ascii="Arial" w:eastAsia="Times New Roman" w:hAnsi="Arial" w:cs="Arial"/>
          <w:kern w:val="0"/>
          <w14:ligatures w14:val="none"/>
        </w:rPr>
        <w:t xml:space="preserve">The proposed action is as prescriptive as necessary to address the problem and contain a mix of performance-based and prescriptive requirements. Current Forest Practice Rules surrounding Watercourse Lake and Protection Zone timber operations are based on no use of heavy equipment within these zones for the protection of the beneficial uses of water and riparian functions.  The prescriptive regulations proposed in this regulation provide regulatory framework to allow for the protection of the beneficial uses of water and riparian habitats while identifying enforceable regulatory standards for heavy equipment use in the WLPZ to reduce the vertical and horizontal fuel loads within the WLPZ.  The prescriptive regulations proposed in this action are necessary </w:t>
      </w:r>
      <w:proofErr w:type="gramStart"/>
      <w:r w:rsidRPr="00C03932">
        <w:rPr>
          <w:rFonts w:ascii="Arial" w:eastAsia="Times New Roman" w:hAnsi="Arial" w:cs="Arial"/>
          <w:kern w:val="0"/>
          <w14:ligatures w14:val="none"/>
        </w:rPr>
        <w:t>in order to</w:t>
      </w:r>
      <w:proofErr w:type="gramEnd"/>
      <w:r w:rsidRPr="00C03932">
        <w:rPr>
          <w:rFonts w:ascii="Arial" w:eastAsia="Times New Roman" w:hAnsi="Arial" w:cs="Arial"/>
          <w:kern w:val="0"/>
          <w14:ligatures w14:val="none"/>
        </w:rPr>
        <w:t xml:space="preserve"> provide adequate clarity within the regulations and provide for effective and enforceable operational standards allowing for fuels reduction while providing clear regulatory guidelines for the protection of the beneficial uses of water and riparian functionality.</w:t>
      </w:r>
    </w:p>
    <w:p w14:paraId="1E5B8E62" w14:textId="77777777" w:rsidR="00C03932" w:rsidRPr="00C03932" w:rsidRDefault="00C03932" w:rsidP="00C03932">
      <w:pPr>
        <w:spacing w:after="0" w:line="240" w:lineRule="auto"/>
        <w:rPr>
          <w:rFonts w:ascii="Arial" w:eastAsia="Times New Roman" w:hAnsi="Arial" w:cs="Arial"/>
          <w:kern w:val="0"/>
          <w14:ligatures w14:val="none"/>
        </w:rPr>
      </w:pPr>
    </w:p>
    <w:p w14:paraId="39720D15" w14:textId="77777777" w:rsidR="00C03932" w:rsidRPr="00C03932" w:rsidRDefault="00C03932" w:rsidP="00C03932">
      <w:pPr>
        <w:spacing w:after="0" w:line="240" w:lineRule="auto"/>
        <w:rPr>
          <w:rFonts w:ascii="Arial" w:eastAsia="Times New Roman" w:hAnsi="Arial" w:cs="Arial"/>
          <w:kern w:val="0"/>
          <w14:ligatures w14:val="none"/>
        </w:rPr>
      </w:pPr>
      <w:r w:rsidRPr="00C03932">
        <w:rPr>
          <w:rFonts w:ascii="Arial" w:eastAsia="Times New Roman" w:hAnsi="Arial" w:cs="Arial"/>
          <w:kern w:val="0"/>
          <w14:ligatures w14:val="none"/>
        </w:rPr>
        <w:t xml:space="preserve">Pursuant to </w:t>
      </w:r>
      <w:r w:rsidRPr="00C03932">
        <w:rPr>
          <w:rFonts w:ascii="Arial" w:eastAsia="Times New Roman" w:hAnsi="Arial" w:cs="Arial"/>
          <w:b/>
          <w:bCs/>
          <w:kern w:val="0"/>
          <w14:ligatures w14:val="none"/>
        </w:rPr>
        <w:t>GOV § 11346.2(b)(1)</w:t>
      </w:r>
      <w:r w:rsidRPr="00C03932">
        <w:rPr>
          <w:rFonts w:ascii="Arial" w:eastAsia="Times New Roman" w:hAnsi="Arial" w:cs="Arial"/>
          <w:kern w:val="0"/>
          <w14:ligatures w14:val="none"/>
        </w:rPr>
        <w:t xml:space="preserve">, the proposed action does not mandate the use of specific technologies or equipment. </w:t>
      </w:r>
    </w:p>
    <w:p w14:paraId="676CC368" w14:textId="77777777" w:rsidR="00C03932" w:rsidRPr="00C03932" w:rsidRDefault="00C03932" w:rsidP="00C03932">
      <w:pPr>
        <w:spacing w:after="0" w:line="240" w:lineRule="auto"/>
        <w:rPr>
          <w:rFonts w:ascii="Arial" w:eastAsia="Times New Roman" w:hAnsi="Arial" w:cs="Arial"/>
          <w:kern w:val="0"/>
          <w14:ligatures w14:val="none"/>
        </w:rPr>
      </w:pPr>
    </w:p>
    <w:p w14:paraId="52915262" w14:textId="77777777" w:rsidR="00C03932" w:rsidRPr="00C03932" w:rsidRDefault="00C03932" w:rsidP="00C03932">
      <w:pPr>
        <w:autoSpaceDE w:val="0"/>
        <w:autoSpaceDN w:val="0"/>
        <w:adjustRightInd w:val="0"/>
        <w:spacing w:after="0" w:line="240" w:lineRule="auto"/>
        <w:rPr>
          <w:rFonts w:ascii="Arial" w:eastAsia="Times New Roman" w:hAnsi="Arial" w:cs="Arial"/>
          <w:kern w:val="0"/>
          <w14:ligatures w14:val="none"/>
        </w:rPr>
      </w:pPr>
      <w:r w:rsidRPr="00C03932">
        <w:rPr>
          <w:rFonts w:ascii="Arial" w:eastAsia="Times New Roman" w:hAnsi="Arial" w:cs="Arial"/>
          <w:kern w:val="0"/>
          <w14:ligatures w14:val="none"/>
        </w:rPr>
        <w:t xml:space="preserve">Pursuant to </w:t>
      </w:r>
      <w:r w:rsidRPr="00C03932">
        <w:rPr>
          <w:rFonts w:ascii="Arial" w:eastAsia="Times New Roman" w:hAnsi="Arial" w:cs="Arial"/>
          <w:b/>
          <w:bCs/>
          <w:kern w:val="0"/>
          <w14:ligatures w14:val="none"/>
        </w:rPr>
        <w:t>GOV § 11346.2(b)(4)(A)</w:t>
      </w:r>
      <w:r w:rsidRPr="00C03932">
        <w:rPr>
          <w:rFonts w:ascii="Arial" w:eastAsia="Times New Roman" w:hAnsi="Arial" w:cs="Arial"/>
          <w:kern w:val="0"/>
          <w14:ligatures w14:val="none"/>
        </w:rPr>
        <w:t>, the abovementioned alternatives were</w:t>
      </w:r>
    </w:p>
    <w:p w14:paraId="2C125F22" w14:textId="77777777" w:rsidR="00C03932" w:rsidRPr="00C03932" w:rsidRDefault="00C03932" w:rsidP="00C03932">
      <w:pPr>
        <w:autoSpaceDE w:val="0"/>
        <w:autoSpaceDN w:val="0"/>
        <w:adjustRightInd w:val="0"/>
        <w:spacing w:after="0" w:line="240" w:lineRule="auto"/>
        <w:rPr>
          <w:rFonts w:ascii="Arial" w:eastAsia="Times New Roman" w:hAnsi="Arial" w:cs="Arial"/>
          <w:kern w:val="0"/>
          <w14:ligatures w14:val="none"/>
        </w:rPr>
      </w:pPr>
      <w:r w:rsidRPr="00C03932">
        <w:rPr>
          <w:rFonts w:ascii="Arial" w:eastAsia="Times New Roman" w:hAnsi="Arial" w:cs="Arial"/>
          <w:kern w:val="0"/>
          <w14:ligatures w14:val="none"/>
        </w:rPr>
        <w:t>considered and ultimately rejected by the Board in favor of the proposed action. The</w:t>
      </w:r>
    </w:p>
    <w:p w14:paraId="57D8538C" w14:textId="77777777" w:rsidR="00C03932" w:rsidRPr="00C03932" w:rsidRDefault="00C03932" w:rsidP="00C03932">
      <w:pPr>
        <w:autoSpaceDE w:val="0"/>
        <w:autoSpaceDN w:val="0"/>
        <w:adjustRightInd w:val="0"/>
        <w:spacing w:after="0" w:line="240" w:lineRule="auto"/>
        <w:rPr>
          <w:rFonts w:ascii="Arial" w:eastAsia="Times New Roman" w:hAnsi="Arial" w:cs="Arial"/>
          <w:kern w:val="0"/>
          <w14:ligatures w14:val="none"/>
        </w:rPr>
      </w:pPr>
      <w:r w:rsidRPr="00C03932">
        <w:rPr>
          <w:rFonts w:ascii="Arial" w:eastAsia="Times New Roman" w:hAnsi="Arial" w:cs="Arial"/>
          <w:kern w:val="0"/>
          <w14:ligatures w14:val="none"/>
        </w:rPr>
        <w:t>proposed action does not mandate the use of specific technologies or equipment, but</w:t>
      </w:r>
    </w:p>
    <w:p w14:paraId="210A048B" w14:textId="77777777" w:rsidR="00C03932" w:rsidRPr="00C03932" w:rsidRDefault="00C03932" w:rsidP="00C03932">
      <w:pPr>
        <w:autoSpaceDE w:val="0"/>
        <w:autoSpaceDN w:val="0"/>
        <w:adjustRightInd w:val="0"/>
        <w:spacing w:after="0" w:line="240" w:lineRule="auto"/>
        <w:rPr>
          <w:rFonts w:ascii="Arial" w:eastAsia="Times New Roman" w:hAnsi="Arial" w:cs="Arial"/>
          <w:kern w:val="0"/>
          <w14:ligatures w14:val="none"/>
        </w:rPr>
      </w:pPr>
      <w:r w:rsidRPr="00C03932">
        <w:rPr>
          <w:rFonts w:ascii="Arial" w:eastAsia="Times New Roman" w:hAnsi="Arial" w:cs="Arial"/>
          <w:kern w:val="0"/>
          <w14:ligatures w14:val="none"/>
        </w:rPr>
        <w:t>does prescribe specific actions.</w:t>
      </w:r>
    </w:p>
    <w:p w14:paraId="185D0471" w14:textId="77777777" w:rsidR="00C03932" w:rsidRPr="00C03932" w:rsidRDefault="00C03932" w:rsidP="00C03932">
      <w:pPr>
        <w:spacing w:after="0" w:line="240" w:lineRule="auto"/>
        <w:rPr>
          <w:rFonts w:ascii="Arial" w:eastAsia="Times New Roman" w:hAnsi="Arial" w:cs="Arial"/>
          <w:bCs/>
          <w:kern w:val="0"/>
          <w:highlight w:val="yellow"/>
          <w14:ligatures w14:val="none"/>
        </w:rPr>
      </w:pPr>
    </w:p>
    <w:p w14:paraId="43802284" w14:textId="77777777" w:rsidR="00C03932" w:rsidRPr="00C03932" w:rsidRDefault="00C03932" w:rsidP="00C03932">
      <w:pPr>
        <w:keepNext/>
        <w:spacing w:after="0" w:line="240" w:lineRule="auto"/>
        <w:outlineLvl w:val="0"/>
        <w:rPr>
          <w:rFonts w:ascii="Arial" w:eastAsia="Times New Roman" w:hAnsi="Arial" w:cs="Times New Roman"/>
          <w:b/>
          <w:kern w:val="0"/>
          <w:szCs w:val="20"/>
          <w14:ligatures w14:val="none"/>
        </w:rPr>
      </w:pPr>
      <w:r w:rsidRPr="00C03932">
        <w:rPr>
          <w:rFonts w:ascii="Arial" w:eastAsia="Times New Roman" w:hAnsi="Arial" w:cs="Times New Roman"/>
          <w:b/>
          <w:kern w:val="0"/>
          <w:szCs w:val="20"/>
          <w14:ligatures w14:val="none"/>
        </w:rPr>
        <w:t>FACTS, EVIDENCE, DOCUMENTS, TESTIMONY, OR OTHER EVIDENCE RELIED UPON TO SUPPORT INITIAL DETERMINATION IN THE NOTICE THAT THE PROPOSED ACTION WILL NOT HAVE A SIGNIFICANT ADVERSE ECONOMIC IMPACT ON BUSINESS (pursuant to GOV § 11346.2(b)(5))</w:t>
      </w:r>
    </w:p>
    <w:p w14:paraId="25B8F606" w14:textId="77777777" w:rsidR="00C03932" w:rsidRPr="00C03932" w:rsidRDefault="00C03932" w:rsidP="00C03932">
      <w:pPr>
        <w:spacing w:after="0" w:line="240" w:lineRule="auto"/>
        <w:rPr>
          <w:rFonts w:ascii="Arial" w:eastAsia="Times New Roman" w:hAnsi="Arial" w:cs="Times New Roman"/>
          <w:kern w:val="0"/>
          <w:szCs w:val="20"/>
          <w14:ligatures w14:val="none"/>
        </w:rPr>
      </w:pPr>
    </w:p>
    <w:p w14:paraId="43C31660" w14:textId="77777777" w:rsidR="00C03932" w:rsidRPr="00C03932" w:rsidRDefault="00C03932" w:rsidP="00C03932">
      <w:pPr>
        <w:spacing w:after="0" w:line="240" w:lineRule="auto"/>
        <w:rPr>
          <w:rFonts w:ascii="Arial" w:eastAsia="Times New Roman" w:hAnsi="Arial" w:cs="Arial"/>
          <w:kern w:val="0"/>
          <w14:ligatures w14:val="none"/>
        </w:rPr>
      </w:pPr>
      <w:r w:rsidRPr="00C03932">
        <w:rPr>
          <w:rFonts w:ascii="Arial" w:eastAsia="Times New Roman" w:hAnsi="Arial" w:cs="Arial"/>
          <w:kern w:val="0"/>
          <w14:ligatures w14:val="none"/>
        </w:rPr>
        <w:t>The fiscal and economic impact analysis for these amendments relies upon contemplation, by the Board, of the economic impact of the provisions of the proposed action through the lens of the decades of experience practicing forestry in California that the Board brings to bear on regulatory development.</w:t>
      </w:r>
      <w:r w:rsidRPr="00C03932">
        <w:rPr>
          <w:rFonts w:ascii="Arial" w:eastAsia="Times New Roman" w:hAnsi="Arial" w:cs="Times New Roman"/>
          <w:kern w:val="0"/>
          <w:szCs w:val="20"/>
          <w14:ligatures w14:val="none"/>
        </w:rPr>
        <w:t xml:space="preserve">  </w:t>
      </w:r>
    </w:p>
    <w:p w14:paraId="2E3E44AE" w14:textId="77777777" w:rsidR="00C03932" w:rsidRPr="00C03932" w:rsidRDefault="00C03932" w:rsidP="00C03932">
      <w:pPr>
        <w:spacing w:after="0" w:line="240" w:lineRule="auto"/>
        <w:rPr>
          <w:rFonts w:ascii="Arial" w:eastAsia="Times New Roman" w:hAnsi="Arial" w:cs="Arial"/>
          <w:kern w:val="0"/>
          <w14:ligatures w14:val="none"/>
        </w:rPr>
      </w:pPr>
    </w:p>
    <w:p w14:paraId="25DD9EF4" w14:textId="77777777" w:rsidR="00C03932" w:rsidRPr="00C03932" w:rsidRDefault="00C03932" w:rsidP="00C03932">
      <w:pPr>
        <w:spacing w:after="0" w:line="240" w:lineRule="auto"/>
        <w:rPr>
          <w:rFonts w:ascii="Arial" w:eastAsia="Times New Roman" w:hAnsi="Arial" w:cs="Times New Roman"/>
          <w:kern w:val="0"/>
          <w:szCs w:val="20"/>
          <w14:ligatures w14:val="none"/>
        </w:rPr>
      </w:pPr>
      <w:r w:rsidRPr="00C03932">
        <w:rPr>
          <w:rFonts w:ascii="Arial" w:eastAsia="Times New Roman" w:hAnsi="Arial" w:cs="Times New Roman"/>
          <w:kern w:val="0"/>
          <w:szCs w:val="20"/>
          <w14:ligatures w14:val="none"/>
        </w:rPr>
        <w:t xml:space="preserve">The </w:t>
      </w:r>
      <w:r w:rsidRPr="00C03932">
        <w:rPr>
          <w:rFonts w:ascii="Arial" w:eastAsia="Times New Roman" w:hAnsi="Arial" w:cs="Times New Roman"/>
          <w:bCs/>
          <w:kern w:val="0"/>
          <w:szCs w:val="20"/>
          <w14:ligatures w14:val="none"/>
        </w:rPr>
        <w:t>effect</w:t>
      </w:r>
      <w:r w:rsidRPr="00C03932">
        <w:rPr>
          <w:rFonts w:ascii="Arial" w:eastAsia="Times New Roman" w:hAnsi="Arial" w:cs="Times New Roman"/>
          <w:kern w:val="0"/>
          <w:szCs w:val="20"/>
          <w14:ligatures w14:val="none"/>
        </w:rPr>
        <w:t xml:space="preserve"> of the proposed action is a clarification and extension of existing state forest practice law. The clarifications and timing extensions provided by the proposed action do not impose additional regulatory burden on individuals or businesses which choose to engage in the timber harvesting permitting process by the proposed regulations. There are no potential economic impacts associated with the proposed action.</w:t>
      </w:r>
    </w:p>
    <w:p w14:paraId="4227C504" w14:textId="77777777" w:rsidR="00C03932" w:rsidRPr="00C03932" w:rsidRDefault="00C03932" w:rsidP="00C03932">
      <w:pPr>
        <w:spacing w:after="0" w:line="240" w:lineRule="auto"/>
        <w:rPr>
          <w:rFonts w:ascii="Arial" w:eastAsia="Times New Roman" w:hAnsi="Arial" w:cs="Arial"/>
          <w:kern w:val="0"/>
          <w14:ligatures w14:val="none"/>
        </w:rPr>
      </w:pPr>
    </w:p>
    <w:p w14:paraId="0ABE0425" w14:textId="77777777" w:rsidR="00C03932" w:rsidRPr="00C03932" w:rsidRDefault="00C03932" w:rsidP="00C03932">
      <w:pPr>
        <w:spacing w:after="0" w:line="240" w:lineRule="auto"/>
        <w:rPr>
          <w:rFonts w:ascii="Arial" w:eastAsia="Times New Roman" w:hAnsi="Arial" w:cs="Arial"/>
          <w:kern w:val="0"/>
          <w14:ligatures w14:val="none"/>
        </w:rPr>
      </w:pPr>
      <w:r w:rsidRPr="00C03932">
        <w:rPr>
          <w:rFonts w:ascii="Arial" w:eastAsia="Times New Roman" w:hAnsi="Arial" w:cs="Arial"/>
          <w:kern w:val="0"/>
          <w14:ligatures w14:val="none"/>
        </w:rPr>
        <w:t xml:space="preserve">The proposed action will not have a statewide adverse economic impact directly affecting businesses as it does not impose any requirements on businesses. </w:t>
      </w:r>
    </w:p>
    <w:p w14:paraId="36B1C32D" w14:textId="77777777" w:rsidR="00C03932" w:rsidRPr="00C03932" w:rsidRDefault="00C03932" w:rsidP="00C03932">
      <w:pPr>
        <w:spacing w:after="0" w:line="240" w:lineRule="auto"/>
        <w:rPr>
          <w:rFonts w:ascii="Arial" w:eastAsia="Times New Roman" w:hAnsi="Arial" w:cs="Arial"/>
          <w:kern w:val="0"/>
          <w14:ligatures w14:val="none"/>
        </w:rPr>
      </w:pPr>
    </w:p>
    <w:p w14:paraId="5C9976FA" w14:textId="77777777" w:rsidR="00C03932" w:rsidRPr="00C03932" w:rsidRDefault="00C03932" w:rsidP="00C03932">
      <w:pPr>
        <w:keepNext/>
        <w:spacing w:after="0" w:line="240" w:lineRule="auto"/>
        <w:outlineLvl w:val="0"/>
        <w:rPr>
          <w:rFonts w:ascii="Arial" w:eastAsia="Times New Roman" w:hAnsi="Arial" w:cs="Times New Roman"/>
          <w:b/>
          <w:kern w:val="0"/>
          <w:szCs w:val="20"/>
          <w14:ligatures w14:val="none"/>
        </w:rPr>
      </w:pPr>
      <w:r w:rsidRPr="00C03932">
        <w:rPr>
          <w:rFonts w:ascii="Arial" w:eastAsia="Times New Roman" w:hAnsi="Arial" w:cs="Times New Roman"/>
          <w:b/>
          <w:kern w:val="0"/>
          <w:szCs w:val="20"/>
          <w14:ligatures w14:val="none"/>
        </w:rPr>
        <w:t>DESCRIPTION OF EFFORTS TO AVOID UNNECESSARY DUPLICATION OR CONFLICT WITH THE CODE OF FEDERAL REGULATION (pursuant to GOV § 11346.2(b)(6)</w:t>
      </w:r>
    </w:p>
    <w:p w14:paraId="067648AA" w14:textId="77777777" w:rsidR="00C03932" w:rsidRPr="00C03932" w:rsidRDefault="00C03932" w:rsidP="00C03932">
      <w:pPr>
        <w:spacing w:after="0" w:line="240" w:lineRule="auto"/>
        <w:rPr>
          <w:rFonts w:ascii="Arial" w:eastAsia="Times New Roman" w:hAnsi="Arial" w:cs="Times New Roman"/>
          <w:kern w:val="0"/>
          <w:szCs w:val="20"/>
          <w14:ligatures w14:val="none"/>
        </w:rPr>
      </w:pPr>
    </w:p>
    <w:p w14:paraId="02CE4E32" w14:textId="77777777" w:rsidR="00C03932" w:rsidRPr="00C03932" w:rsidRDefault="00C03932" w:rsidP="00C03932">
      <w:pPr>
        <w:spacing w:after="0" w:line="240" w:lineRule="auto"/>
        <w:rPr>
          <w:rFonts w:ascii="Arial" w:eastAsia="Times New Roman" w:hAnsi="Arial" w:cs="Arial"/>
          <w:kern w:val="0"/>
          <w14:ligatures w14:val="none"/>
        </w:rPr>
      </w:pPr>
      <w:r w:rsidRPr="00C03932">
        <w:rPr>
          <w:rFonts w:ascii="Arial" w:eastAsia="Times New Roman" w:hAnsi="Arial" w:cs="Arial"/>
          <w:kern w:val="0"/>
          <w14:ligatures w14:val="none"/>
        </w:rPr>
        <w:t xml:space="preserve">The Code of Federal Regulations has been reviewed and based on this review, the Board found that the proposed action neither conflicts with, nor duplicates Federal regulations. There are no comparable Federal regulations related to conducting Timber Operations on private, state, or municipal forest lands. </w:t>
      </w:r>
    </w:p>
    <w:p w14:paraId="3F9A7CA0" w14:textId="77777777" w:rsidR="00C03932" w:rsidRPr="00C03932" w:rsidRDefault="00C03932" w:rsidP="00C03932">
      <w:pPr>
        <w:spacing w:after="0" w:line="240" w:lineRule="auto"/>
        <w:rPr>
          <w:rFonts w:ascii="Arial" w:eastAsia="Times New Roman" w:hAnsi="Arial" w:cs="Arial"/>
          <w:kern w:val="0"/>
          <w14:ligatures w14:val="none"/>
        </w:rPr>
      </w:pPr>
    </w:p>
    <w:p w14:paraId="24ABE344" w14:textId="77777777" w:rsidR="00C03932" w:rsidRPr="00C03932" w:rsidRDefault="00C03932" w:rsidP="00C03932">
      <w:pPr>
        <w:keepNext/>
        <w:spacing w:after="0" w:line="240" w:lineRule="auto"/>
        <w:outlineLvl w:val="0"/>
        <w:rPr>
          <w:rFonts w:ascii="Arial" w:eastAsia="Times New Roman" w:hAnsi="Arial" w:cs="Times New Roman"/>
          <w:b/>
          <w:kern w:val="0"/>
          <w:szCs w:val="20"/>
          <w14:ligatures w14:val="none"/>
        </w:rPr>
      </w:pPr>
      <w:r w:rsidRPr="00C03932">
        <w:rPr>
          <w:rFonts w:ascii="Arial" w:eastAsia="Times New Roman" w:hAnsi="Arial" w:cs="Times New Roman"/>
          <w:b/>
          <w:kern w:val="0"/>
          <w:szCs w:val="20"/>
          <w14:ligatures w14:val="none"/>
        </w:rPr>
        <w:t xml:space="preserve">POSSIBLE SIGNIFICANT ADVERSE ENVIRONMENTAL EFFECTS AND MITIGATIONS CEQA </w:t>
      </w:r>
    </w:p>
    <w:p w14:paraId="713A69B6" w14:textId="77777777" w:rsidR="00C03932" w:rsidRPr="00C03932" w:rsidRDefault="00C03932" w:rsidP="00C03932">
      <w:pPr>
        <w:spacing w:after="0" w:line="240" w:lineRule="auto"/>
        <w:rPr>
          <w:rFonts w:ascii="Arial" w:eastAsia="Times New Roman" w:hAnsi="Arial" w:cs="Times New Roman"/>
          <w:kern w:val="0"/>
          <w:szCs w:val="20"/>
          <w14:ligatures w14:val="none"/>
        </w:rPr>
      </w:pPr>
    </w:p>
    <w:p w14:paraId="68F66C4B" w14:textId="77777777" w:rsidR="00C03932" w:rsidRPr="00C03932" w:rsidRDefault="00C03932" w:rsidP="00C03932">
      <w:pPr>
        <w:spacing w:after="0" w:line="240" w:lineRule="auto"/>
        <w:rPr>
          <w:rFonts w:ascii="Arial" w:eastAsia="Times New Roman" w:hAnsi="Arial" w:cs="Arial"/>
          <w:kern w:val="0"/>
          <w14:ligatures w14:val="none"/>
        </w:rPr>
      </w:pPr>
      <w:r w:rsidRPr="00C03932">
        <w:rPr>
          <w:rFonts w:ascii="Arial" w:eastAsia="Times New Roman" w:hAnsi="Arial" w:cs="Arial"/>
          <w:kern w:val="0"/>
          <w14:ligatures w14:val="none"/>
        </w:rPr>
        <w:t xml:space="preserve">CEQA requires review, evaluation and environmental documentation of potential significant environmental impacts from a qualified Project. Pursuant to case law, the review and processing of Plans has been found to be a Project under CEQA. </w:t>
      </w:r>
    </w:p>
    <w:p w14:paraId="50A558C7" w14:textId="77777777" w:rsidR="00C03932" w:rsidRPr="00C03932" w:rsidRDefault="00C03932" w:rsidP="00C03932">
      <w:pPr>
        <w:spacing w:after="0" w:line="240" w:lineRule="auto"/>
        <w:rPr>
          <w:rFonts w:ascii="Arial" w:eastAsia="Times New Roman" w:hAnsi="Arial" w:cs="Arial"/>
          <w:kern w:val="0"/>
          <w14:ligatures w14:val="none"/>
        </w:rPr>
      </w:pPr>
    </w:p>
    <w:p w14:paraId="724BBAD5" w14:textId="77777777" w:rsidR="00C03932" w:rsidRPr="00C03932" w:rsidRDefault="00C03932" w:rsidP="00C03932">
      <w:pPr>
        <w:spacing w:after="0" w:line="240" w:lineRule="auto"/>
        <w:rPr>
          <w:rFonts w:ascii="Arial" w:eastAsia="Times New Roman" w:hAnsi="Arial" w:cs="Arial"/>
          <w:kern w:val="0"/>
          <w14:ligatures w14:val="none"/>
        </w:rPr>
      </w:pPr>
      <w:r w:rsidRPr="00C03932">
        <w:rPr>
          <w:rFonts w:ascii="Arial" w:eastAsia="Times New Roman" w:hAnsi="Arial" w:cs="Arial"/>
          <w:kern w:val="0"/>
          <w14:ligatures w14:val="none"/>
        </w:rPr>
        <w:lastRenderedPageBreak/>
        <w:t>Additionally, the Board’s rulemaking process is a certified regulatory program having been certified by the Secretary of Resources as meeting the requirements of PRC § 21080.5.</w:t>
      </w:r>
    </w:p>
    <w:p w14:paraId="5E4B76D6" w14:textId="77777777" w:rsidR="00C03932" w:rsidRPr="00C03932" w:rsidRDefault="00C03932" w:rsidP="00C03932">
      <w:pPr>
        <w:spacing w:after="0" w:line="240" w:lineRule="auto"/>
        <w:rPr>
          <w:rFonts w:ascii="Arial" w:eastAsia="Times New Roman" w:hAnsi="Arial" w:cs="Arial"/>
          <w:kern w:val="0"/>
          <w14:ligatures w14:val="none"/>
        </w:rPr>
      </w:pPr>
    </w:p>
    <w:p w14:paraId="101ADA85" w14:textId="77777777" w:rsidR="00C03932" w:rsidRPr="00C03932" w:rsidRDefault="00C03932" w:rsidP="00C03932">
      <w:pPr>
        <w:spacing w:after="0" w:line="240" w:lineRule="auto"/>
        <w:rPr>
          <w:rFonts w:ascii="Arial" w:eastAsia="Times New Roman" w:hAnsi="Arial" w:cs="Arial"/>
          <w:kern w:val="0"/>
          <w14:ligatures w14:val="none"/>
        </w:rPr>
      </w:pPr>
      <w:r w:rsidRPr="00C03932">
        <w:rPr>
          <w:rFonts w:ascii="Arial" w:eastAsia="Times New Roman" w:hAnsi="Arial" w:cs="Arial"/>
          <w:kern w:val="0"/>
          <w14:ligatures w14:val="none"/>
        </w:rPr>
        <w:t xml:space="preserve">While certified regulatory programs are excused from certain procedural requirements of CEQA, they must nevertheless follow CEQA's substantive requirements, including PRC § 21081. Under PRC § 21081, a </w:t>
      </w:r>
      <w:proofErr w:type="gramStart"/>
      <w:r w:rsidRPr="00C03932">
        <w:rPr>
          <w:rFonts w:ascii="Arial" w:eastAsia="Times New Roman" w:hAnsi="Arial" w:cs="Arial"/>
          <w:kern w:val="0"/>
          <w14:ligatures w14:val="none"/>
        </w:rPr>
        <w:t>decision making</w:t>
      </w:r>
      <w:proofErr w:type="gramEnd"/>
      <w:r w:rsidRPr="00C03932">
        <w:rPr>
          <w:rFonts w:ascii="Arial" w:eastAsia="Times New Roman" w:hAnsi="Arial" w:cs="Arial"/>
          <w:kern w:val="0"/>
          <w14:ligatures w14:val="none"/>
        </w:rPr>
        <w:t xml:space="preserve"> agency is prohibited from approving a Project for which significant environmental effects have been identified unless it makes specific findings about alternatives and mitigation measures</w:t>
      </w:r>
    </w:p>
    <w:p w14:paraId="713DCD92" w14:textId="77777777" w:rsidR="00C03932" w:rsidRPr="00C03932" w:rsidRDefault="00C03932" w:rsidP="00C03932">
      <w:pPr>
        <w:spacing w:after="0" w:line="240" w:lineRule="auto"/>
        <w:rPr>
          <w:rFonts w:ascii="Arial" w:eastAsia="Times New Roman" w:hAnsi="Arial" w:cs="Arial"/>
          <w:kern w:val="0"/>
          <w14:ligatures w14:val="none"/>
        </w:rPr>
      </w:pPr>
    </w:p>
    <w:p w14:paraId="6B044F26" w14:textId="77777777" w:rsidR="00C03932" w:rsidRPr="00C03932" w:rsidRDefault="00C03932" w:rsidP="00C03932">
      <w:pPr>
        <w:spacing w:after="0" w:line="240" w:lineRule="auto"/>
        <w:rPr>
          <w:rFonts w:ascii="Arial" w:eastAsia="Times New Roman" w:hAnsi="Arial" w:cs="Arial"/>
          <w:kern w:val="0"/>
          <w14:ligatures w14:val="none"/>
        </w:rPr>
      </w:pPr>
      <w:r w:rsidRPr="00C03932">
        <w:rPr>
          <w:rFonts w:ascii="Arial" w:eastAsia="Times New Roman" w:hAnsi="Arial" w:cs="Arial"/>
          <w:kern w:val="0"/>
          <w14:ligatures w14:val="none"/>
        </w:rPr>
        <w:t>Further, pursuant to PRC § 21080.5(d)(2)(B), guidelines for the orderly evaluation of proposed activities and the preparation of the Plan or other written documentation in a manner consistent with the environmental protection purposes of the regulatory program are required by the proposed action and existing rules.</w:t>
      </w:r>
    </w:p>
    <w:p w14:paraId="1F5D616A" w14:textId="77777777" w:rsidR="00C03932" w:rsidRPr="00C03932" w:rsidRDefault="00C03932" w:rsidP="00C03932">
      <w:pPr>
        <w:spacing w:after="0" w:line="240" w:lineRule="auto"/>
        <w:rPr>
          <w:rFonts w:ascii="Arial" w:eastAsia="Times New Roman" w:hAnsi="Arial" w:cs="Arial"/>
          <w:kern w:val="0"/>
          <w14:ligatures w14:val="none"/>
        </w:rPr>
      </w:pPr>
    </w:p>
    <w:p w14:paraId="5C6ED5AE" w14:textId="77777777" w:rsidR="00C03932" w:rsidRPr="00C03932" w:rsidRDefault="00C03932" w:rsidP="00C03932">
      <w:pPr>
        <w:spacing w:after="0" w:line="240" w:lineRule="auto"/>
        <w:rPr>
          <w:rFonts w:ascii="Arial" w:eastAsia="Times New Roman" w:hAnsi="Arial" w:cs="Arial"/>
          <w:kern w:val="0"/>
          <w14:ligatures w14:val="none"/>
        </w:rPr>
      </w:pPr>
      <w:r w:rsidRPr="00C03932">
        <w:rPr>
          <w:rFonts w:ascii="Arial" w:eastAsia="Times New Roman" w:hAnsi="Arial" w:cs="Arial"/>
          <w:kern w:val="0"/>
          <w14:ligatures w14:val="none"/>
        </w:rPr>
        <w:t>The proposed action represents clarification of the state’s existing comprehensive Forest Practice Program, under which all commercial timber harvest activities are regulated, through the adoption of additional established environmental protection measures. The Rules which have been developed to address potential impacts to forest resources, including both individual and cumulative impacts, project specific mitigations along with the Department oversight (of rule compliance) function expressly to prevent the potential for significant adverse environmental effects.</w:t>
      </w:r>
    </w:p>
    <w:p w14:paraId="23085A91" w14:textId="77777777" w:rsidR="00C03932" w:rsidRPr="00C03932" w:rsidRDefault="00C03932" w:rsidP="00C03932">
      <w:pPr>
        <w:spacing w:after="0" w:line="240" w:lineRule="auto"/>
        <w:rPr>
          <w:rFonts w:ascii="Arial" w:eastAsia="Times New Roman" w:hAnsi="Arial" w:cs="Arial"/>
          <w:kern w:val="0"/>
          <w14:ligatures w14:val="none"/>
        </w:rPr>
      </w:pPr>
    </w:p>
    <w:p w14:paraId="128724CD" w14:textId="77777777" w:rsidR="00C03932" w:rsidRPr="00C03932" w:rsidRDefault="00C03932" w:rsidP="00C03932">
      <w:pPr>
        <w:spacing w:after="0" w:line="240" w:lineRule="auto"/>
        <w:rPr>
          <w:rFonts w:ascii="Arial" w:eastAsia="Times New Roman" w:hAnsi="Arial" w:cs="Arial"/>
          <w:kern w:val="0"/>
          <w14:ligatures w14:val="none"/>
        </w:rPr>
      </w:pPr>
      <w:r w:rsidRPr="00C03932">
        <w:rPr>
          <w:rFonts w:ascii="Arial" w:eastAsia="Times New Roman" w:hAnsi="Arial" w:cs="Arial"/>
          <w:kern w:val="0"/>
          <w14:ligatures w14:val="none"/>
        </w:rPr>
        <w:t>The proposed action utilizes largely extant requirements for timber operations to clarify the operational requirements for heavy equipment use in the WLPZ for the purpose of vertical and horizontal fuel reduction and timber harvesting.</w:t>
      </w:r>
    </w:p>
    <w:p w14:paraId="659B81D2" w14:textId="77777777" w:rsidR="00C03932" w:rsidRPr="00C03932" w:rsidRDefault="00C03932" w:rsidP="00C03932">
      <w:pPr>
        <w:spacing w:after="0" w:line="240" w:lineRule="auto"/>
        <w:rPr>
          <w:rFonts w:ascii="Arial" w:eastAsia="Times New Roman" w:hAnsi="Arial" w:cs="Arial"/>
          <w:kern w:val="0"/>
          <w14:ligatures w14:val="none"/>
        </w:rPr>
      </w:pPr>
    </w:p>
    <w:p w14:paraId="19D03BB8" w14:textId="77777777" w:rsidR="00C03932" w:rsidRPr="00C03932" w:rsidRDefault="00C03932" w:rsidP="00C03932">
      <w:pPr>
        <w:spacing w:after="0" w:line="240" w:lineRule="auto"/>
        <w:rPr>
          <w:rFonts w:ascii="Arial" w:eastAsia="Times New Roman" w:hAnsi="Arial" w:cs="Arial"/>
          <w:kern w:val="0"/>
          <w14:ligatures w14:val="none"/>
        </w:rPr>
      </w:pPr>
      <w:r w:rsidRPr="00C03932">
        <w:rPr>
          <w:rFonts w:ascii="Arial" w:eastAsia="Times New Roman" w:hAnsi="Arial" w:cs="Arial"/>
          <w:kern w:val="0"/>
          <w14:ligatures w14:val="none"/>
        </w:rPr>
        <w:t>Article 6 of Subchapters 4, 5 and 6 of the Forest Practice Rules imposes a combination of performance and prescriptive requirements on timber operations around watercourses and lakes for the protection of the beneficial uses of water and riparian area functionality.  The proposed action does not remove any extant environmental protection regulations, but it does provide additional clarity and prescriptive regulations for environmental protection near watercourses and lakes for the purpose of fuel reduction and timber harvesting operations within the watercourse and lake protection zones.</w:t>
      </w:r>
    </w:p>
    <w:p w14:paraId="648FC0EE" w14:textId="77777777" w:rsidR="00C03932" w:rsidRPr="00C03932" w:rsidRDefault="00C03932" w:rsidP="00C03932">
      <w:pPr>
        <w:spacing w:after="0" w:line="240" w:lineRule="auto"/>
        <w:rPr>
          <w:rFonts w:ascii="Arial" w:eastAsia="Times New Roman" w:hAnsi="Arial" w:cs="Arial"/>
          <w:kern w:val="0"/>
          <w14:ligatures w14:val="none"/>
        </w:rPr>
      </w:pPr>
    </w:p>
    <w:p w14:paraId="79E9686A" w14:textId="77777777" w:rsidR="00C03932" w:rsidRPr="00C03932" w:rsidRDefault="00C03932" w:rsidP="00C03932">
      <w:pPr>
        <w:spacing w:after="0" w:line="240" w:lineRule="auto"/>
        <w:rPr>
          <w:rFonts w:ascii="Arial" w:eastAsia="Times New Roman" w:hAnsi="Arial" w:cs="Arial"/>
          <w:kern w:val="0"/>
          <w14:ligatures w14:val="none"/>
        </w:rPr>
      </w:pPr>
      <w:r w:rsidRPr="00C03932">
        <w:rPr>
          <w:rFonts w:ascii="Arial" w:eastAsia="Times New Roman" w:hAnsi="Arial" w:cs="Arial"/>
          <w:kern w:val="0"/>
          <w14:ligatures w14:val="none"/>
        </w:rPr>
        <w:t>Please see discussion of individual provisions within “Specific Purpose Of Each Adoption, Amendment Or Repeal (Pursuant To Gov § 11346.2(B)(1)) And The Rationale For The Agency’s Determination That Each Adoption, Amendment Or Repeal Is Reasonably Necessary To Carry Out The Purpose(S) Of The Statute(S) Or Other Provisions Of Law That The Action Is Implementing, Interpreting Or Making Specific And To Address The Problem For Which It Is Proposed (Pursuant To Gov §§ 11346.2(B)(1) And 11349(A) And 1 CCR § 10(B))” for additional information related to these protection measures.</w:t>
      </w:r>
    </w:p>
    <w:p w14:paraId="0A579150" w14:textId="77777777" w:rsidR="00C03932" w:rsidRPr="00C03932" w:rsidRDefault="00C03932" w:rsidP="00C03932">
      <w:pPr>
        <w:spacing w:after="0" w:line="240" w:lineRule="auto"/>
        <w:rPr>
          <w:rFonts w:ascii="Arial" w:eastAsia="Times New Roman" w:hAnsi="Arial" w:cs="Arial"/>
          <w:kern w:val="0"/>
          <w14:ligatures w14:val="none"/>
        </w:rPr>
      </w:pPr>
    </w:p>
    <w:p w14:paraId="5C6E65A1" w14:textId="77777777" w:rsidR="00C03932" w:rsidRPr="00C03932" w:rsidRDefault="00C03932" w:rsidP="00C03932">
      <w:pPr>
        <w:spacing w:after="0" w:line="240" w:lineRule="auto"/>
        <w:rPr>
          <w:rFonts w:ascii="Arial" w:eastAsia="Times New Roman" w:hAnsi="Arial" w:cs="Arial"/>
          <w:kern w:val="0"/>
          <w14:ligatures w14:val="none"/>
        </w:rPr>
      </w:pPr>
      <w:r w:rsidRPr="00C03932">
        <w:rPr>
          <w:rFonts w:ascii="Arial" w:eastAsia="Times New Roman" w:hAnsi="Arial" w:cs="Arial"/>
          <w:kern w:val="0"/>
          <w14:ligatures w14:val="none"/>
        </w:rPr>
        <w:lastRenderedPageBreak/>
        <w:t xml:space="preserve">The permitted operations within the proposed action do not change any existing operational rules or regulations within the WLPZ beyond the use of heavy equipment for fuels treatment.  The proposed action provides clarity and prescriptive regulations for the use of heavy equipment within the WLPZ for the purpose of managing the vertical and horizontal continuity of forest fuels.  This action currently is permitted through the preparation of in lieu practices; however, in lieu practices lack the prescriptive operational regulations need for timely review and the protection of the beneficial uses of water and riparian zone functions.  This proposed action provides clarity, enforcement and prescriptive regulations needed for the protection of environmental resources. </w:t>
      </w:r>
    </w:p>
    <w:p w14:paraId="123DBAD7" w14:textId="77777777" w:rsidR="00C03932" w:rsidRPr="00C03932" w:rsidRDefault="00C03932" w:rsidP="00C03932">
      <w:pPr>
        <w:spacing w:after="0" w:line="240" w:lineRule="auto"/>
        <w:rPr>
          <w:rFonts w:ascii="Arial" w:eastAsia="Times New Roman" w:hAnsi="Arial" w:cs="Arial"/>
          <w:kern w:val="0"/>
          <w14:ligatures w14:val="none"/>
        </w:rPr>
      </w:pPr>
    </w:p>
    <w:p w14:paraId="65358C6A" w14:textId="77777777" w:rsidR="00C03932" w:rsidRPr="00C03932" w:rsidRDefault="00C03932" w:rsidP="00C03932">
      <w:pPr>
        <w:spacing w:after="0" w:line="240" w:lineRule="auto"/>
        <w:rPr>
          <w:rFonts w:ascii="Arial" w:eastAsia="Times New Roman" w:hAnsi="Arial" w:cs="Arial"/>
          <w:kern w:val="0"/>
          <w14:ligatures w14:val="none"/>
        </w:rPr>
      </w:pPr>
      <w:r w:rsidRPr="00C03932">
        <w:rPr>
          <w:rFonts w:ascii="Arial" w:eastAsia="Times New Roman" w:hAnsi="Arial" w:cs="Arial"/>
          <w:kern w:val="0"/>
          <w14:ligatures w14:val="none"/>
        </w:rPr>
        <w:t xml:space="preserve">Plans, and other regulatory mechanisms which permit timber operations, contain a mix of project relevant avoidance and mitigation measures to reduce the risk for potential significant adverse effects.  This proposed action adds specific regulatory guidance allowing for the use of heavy equipment in the protection zones of watercourses and lakes for the purpose of managing the horizontal and vertical continuity of forest fuels and for timber harvesting. </w:t>
      </w:r>
    </w:p>
    <w:p w14:paraId="5258B532" w14:textId="77777777" w:rsidR="00C03932" w:rsidRPr="00C03932" w:rsidRDefault="00C03932" w:rsidP="00C03932">
      <w:pPr>
        <w:spacing w:after="0" w:line="240" w:lineRule="auto"/>
        <w:rPr>
          <w:rFonts w:ascii="Arial" w:eastAsia="Times New Roman" w:hAnsi="Arial" w:cs="Arial"/>
          <w:kern w:val="0"/>
          <w14:ligatures w14:val="none"/>
        </w:rPr>
      </w:pPr>
    </w:p>
    <w:p w14:paraId="302C0E37" w14:textId="77777777" w:rsidR="00C03932" w:rsidRPr="00C03932" w:rsidRDefault="00C03932" w:rsidP="00C03932">
      <w:pPr>
        <w:spacing w:after="0" w:line="240" w:lineRule="auto"/>
        <w:rPr>
          <w:rFonts w:ascii="Arial" w:eastAsia="Times New Roman" w:hAnsi="Arial" w:cs="Arial"/>
          <w:kern w:val="0"/>
          <w14:ligatures w14:val="none"/>
        </w:rPr>
      </w:pPr>
      <w:r w:rsidRPr="00C03932">
        <w:rPr>
          <w:rFonts w:ascii="Arial" w:eastAsia="Times New Roman" w:hAnsi="Arial" w:cs="Arial"/>
          <w:kern w:val="0"/>
          <w14:ligatures w14:val="none"/>
        </w:rPr>
        <w:t>Pursuant to 14 CCR § 896(a), it is the Board's intent that no Plan shall be approved which fails to adopt feasible mitigation measures or alternatives from the range of measures set out or provided for in the Rules which would substantially lessen or avoid significant adverse impacts which the activity may have on the environment.</w:t>
      </w:r>
    </w:p>
    <w:p w14:paraId="252A1FA9" w14:textId="77777777" w:rsidR="00C03932" w:rsidRPr="00C03932" w:rsidRDefault="00C03932" w:rsidP="00C03932">
      <w:pPr>
        <w:spacing w:after="0" w:line="240" w:lineRule="auto"/>
        <w:rPr>
          <w:rFonts w:ascii="Arial" w:eastAsia="Times New Roman" w:hAnsi="Arial" w:cs="Arial"/>
          <w:kern w:val="0"/>
          <w14:ligatures w14:val="none"/>
        </w:rPr>
      </w:pPr>
    </w:p>
    <w:p w14:paraId="5C0D5B67" w14:textId="77777777" w:rsidR="00C03932" w:rsidRPr="00C03932" w:rsidRDefault="00C03932" w:rsidP="00C03932">
      <w:pPr>
        <w:spacing w:after="0" w:line="240" w:lineRule="auto"/>
        <w:rPr>
          <w:rFonts w:ascii="Arial" w:eastAsia="Times New Roman" w:hAnsi="Arial" w:cs="Arial"/>
          <w:kern w:val="0"/>
          <w14:ligatures w14:val="none"/>
        </w:rPr>
      </w:pPr>
      <w:r w:rsidRPr="00C03932">
        <w:rPr>
          <w:rFonts w:ascii="Arial" w:eastAsia="Times New Roman" w:hAnsi="Arial" w:cs="Arial"/>
          <w:kern w:val="0"/>
          <w14:ligatures w14:val="none"/>
        </w:rPr>
        <w:t>Once Plans are approved, state representatives continue with compliance inspections of approved Plans until the conclusion of the Plan’s lifespan. Where the Rules or approved Plan provisions have been violated, specified corrective and/or punitive enforcement measures, including but not limited to financial penalties, are imposed upon the identified offender(s).</w:t>
      </w:r>
    </w:p>
    <w:p w14:paraId="0778636D" w14:textId="77777777" w:rsidR="00C03932" w:rsidRPr="00C03932" w:rsidRDefault="00C03932" w:rsidP="00C03932">
      <w:pPr>
        <w:spacing w:after="0" w:line="240" w:lineRule="auto"/>
        <w:rPr>
          <w:rFonts w:ascii="Arial" w:eastAsia="Times New Roman" w:hAnsi="Arial" w:cs="Arial"/>
          <w:kern w:val="0"/>
          <w14:ligatures w14:val="none"/>
        </w:rPr>
      </w:pPr>
    </w:p>
    <w:p w14:paraId="308AFA61" w14:textId="77777777" w:rsidR="00C03932" w:rsidRPr="00C03932" w:rsidRDefault="00C03932" w:rsidP="00C03932">
      <w:pPr>
        <w:spacing w:after="0" w:line="240" w:lineRule="auto"/>
        <w:rPr>
          <w:rFonts w:ascii="Arial" w:eastAsia="Times New Roman" w:hAnsi="Arial" w:cs="Arial"/>
          <w:b/>
          <w:kern w:val="0"/>
          <w:highlight w:val="yellow"/>
          <w14:ligatures w14:val="none"/>
        </w:rPr>
      </w:pPr>
      <w:r w:rsidRPr="00C03932">
        <w:rPr>
          <w:rFonts w:ascii="Arial" w:eastAsia="Times New Roman" w:hAnsi="Arial" w:cs="Arial"/>
          <w:kern w:val="0"/>
          <w14:ligatures w14:val="none"/>
        </w:rPr>
        <w:t>In summary, the proposed action does not have the potential to result in significant adverse environmental effects and therefore no alternative or mitigation measures are proposed to avoid or reduce any significant effects on the environment (14 CCR §15252(a)(2)(B)).</w:t>
      </w:r>
    </w:p>
    <w:p w14:paraId="69A80FC1" w14:textId="77777777" w:rsidR="00C80B54" w:rsidRDefault="00C80B54"/>
    <w:sectPr w:rsidR="00C80B54" w:rsidSect="00C03932">
      <w:footerReference w:type="default" r:id="rId7"/>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2A8A2" w14:textId="77777777" w:rsidR="00F4671A" w:rsidRDefault="00F4671A">
      <w:pPr>
        <w:spacing w:after="0" w:line="240" w:lineRule="auto"/>
      </w:pPr>
      <w:r>
        <w:separator/>
      </w:r>
    </w:p>
  </w:endnote>
  <w:endnote w:type="continuationSeparator" w:id="0">
    <w:p w14:paraId="05C45A2C" w14:textId="77777777" w:rsidR="00F4671A" w:rsidRDefault="00F46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43467" w14:textId="0FD71EB9" w:rsidR="003159CF" w:rsidRDefault="003159CF" w:rsidP="003512BB">
    <w:pPr>
      <w:pStyle w:val="Footer"/>
    </w:pPr>
    <w:r>
      <w:rPr>
        <w:rStyle w:val="PageNumber"/>
        <w:snapToGrid w:val="0"/>
      </w:rPr>
      <w:t xml:space="preserve">Page </w:t>
    </w:r>
    <w:r>
      <w:rPr>
        <w:rStyle w:val="PageNumber"/>
        <w:snapToGrid w:val="0"/>
      </w:rPr>
      <w:fldChar w:fldCharType="begin"/>
    </w:r>
    <w:r>
      <w:rPr>
        <w:rStyle w:val="PageNumber"/>
        <w:snapToGrid w:val="0"/>
      </w:rPr>
      <w:instrText xml:space="preserve"> PAGE </w:instrText>
    </w:r>
    <w:r>
      <w:rPr>
        <w:rStyle w:val="PageNumber"/>
        <w:snapToGrid w:val="0"/>
      </w:rPr>
      <w:fldChar w:fldCharType="separate"/>
    </w:r>
    <w:r>
      <w:rPr>
        <w:rStyle w:val="PageNumber"/>
        <w:noProof/>
        <w:snapToGrid w:val="0"/>
      </w:rPr>
      <w:t>1</w:t>
    </w:r>
    <w:r>
      <w:rPr>
        <w:rStyle w:val="PageNumber"/>
        <w:snapToGrid w:val="0"/>
      </w:rPr>
      <w:fldChar w:fldCharType="end"/>
    </w:r>
    <w:r>
      <w:rPr>
        <w:rStyle w:val="PageNumber"/>
        <w:snapToGrid w:val="0"/>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33</w:t>
    </w:r>
    <w:r>
      <w:rPr>
        <w:rStyle w:val="PageNumber"/>
      </w:rPr>
      <w:fldChar w:fldCharType="end"/>
    </w:r>
    <w:r>
      <w:rPr>
        <w:rStyle w:val="PageNumber"/>
      </w:rPr>
      <w:tab/>
      <w:t xml:space="preserve">                                                                                           </w:t>
    </w:r>
    <w:r w:rsidR="00F528C6">
      <w:rPr>
        <w:rStyle w:val="PageNumber"/>
      </w:rPr>
      <w:t xml:space="preserve">                                        </w:t>
    </w:r>
    <w:r>
      <w:rPr>
        <w:rStyle w:val="PageNumber"/>
      </w:rPr>
      <w:t xml:space="preserve">            </w:t>
    </w:r>
    <w:r w:rsidR="00F528C6">
      <w:rPr>
        <w:rStyle w:val="PageNumber"/>
      </w:rPr>
      <w:t>FPC</w:t>
    </w:r>
    <w:r>
      <w:rPr>
        <w:rStyle w:val="PageNumber"/>
      </w:rPr>
      <w:t xml:space="preserve"> </w:t>
    </w:r>
    <w:r w:rsidR="00F528C6">
      <w:rPr>
        <w:rStyle w:val="PageNumber"/>
      </w:rPr>
      <w:t>2</w:t>
    </w:r>
    <w:r w:rsidR="00FC4C64">
      <w:rPr>
        <w:rStyle w:val="PageNumber"/>
      </w:rPr>
      <w:t>(</w:t>
    </w:r>
    <w:r>
      <w:rPr>
        <w:rStyle w:val="PageNumber"/>
      </w:rPr>
      <w:t>a)</w:t>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0710C3" w14:textId="77777777" w:rsidR="00F4671A" w:rsidRDefault="00F4671A">
      <w:pPr>
        <w:spacing w:after="0" w:line="240" w:lineRule="auto"/>
      </w:pPr>
      <w:r>
        <w:separator/>
      </w:r>
    </w:p>
  </w:footnote>
  <w:footnote w:type="continuationSeparator" w:id="0">
    <w:p w14:paraId="15ADF373" w14:textId="77777777" w:rsidR="00F4671A" w:rsidRDefault="00F467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D1096"/>
    <w:multiLevelType w:val="hybridMultilevel"/>
    <w:tmpl w:val="423666AE"/>
    <w:lvl w:ilvl="0" w:tplc="42809B1E">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0F05C5"/>
    <w:multiLevelType w:val="hybridMultilevel"/>
    <w:tmpl w:val="05525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624FAB"/>
    <w:multiLevelType w:val="hybridMultilevel"/>
    <w:tmpl w:val="F1085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2250749">
    <w:abstractNumId w:val="2"/>
  </w:num>
  <w:num w:numId="2" w16cid:durableId="919565518">
    <w:abstractNumId w:val="1"/>
  </w:num>
  <w:num w:numId="3" w16cid:durableId="96307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GQOYL/tdvWeMG//oQuyZcnuOZjNegdgQCZvrPdfBYVlvpXyGWjrWgZxRRsycr4p2bnI6M79Z/iC1oZKATpj8jw==" w:salt="Hr4PcSADW3ldYogr92vQ0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932"/>
    <w:rsid w:val="00001E26"/>
    <w:rsid w:val="000266EE"/>
    <w:rsid w:val="00044D2D"/>
    <w:rsid w:val="00057434"/>
    <w:rsid w:val="000574B0"/>
    <w:rsid w:val="00060C40"/>
    <w:rsid w:val="00087CEC"/>
    <w:rsid w:val="000E45B2"/>
    <w:rsid w:val="000F5988"/>
    <w:rsid w:val="00163022"/>
    <w:rsid w:val="0019095E"/>
    <w:rsid w:val="001A46B4"/>
    <w:rsid w:val="001C1AAF"/>
    <w:rsid w:val="001D1A15"/>
    <w:rsid w:val="001E0018"/>
    <w:rsid w:val="00203E41"/>
    <w:rsid w:val="00224882"/>
    <w:rsid w:val="002604CE"/>
    <w:rsid w:val="002727C3"/>
    <w:rsid w:val="002935B7"/>
    <w:rsid w:val="002D6B65"/>
    <w:rsid w:val="003128F2"/>
    <w:rsid w:val="003159CF"/>
    <w:rsid w:val="00334053"/>
    <w:rsid w:val="00352882"/>
    <w:rsid w:val="0036273A"/>
    <w:rsid w:val="00373652"/>
    <w:rsid w:val="003C36DE"/>
    <w:rsid w:val="003D51B1"/>
    <w:rsid w:val="003E7610"/>
    <w:rsid w:val="003F3D32"/>
    <w:rsid w:val="004147E5"/>
    <w:rsid w:val="00421317"/>
    <w:rsid w:val="004617E3"/>
    <w:rsid w:val="00480F44"/>
    <w:rsid w:val="00494F1F"/>
    <w:rsid w:val="004F3272"/>
    <w:rsid w:val="004F438B"/>
    <w:rsid w:val="004F7700"/>
    <w:rsid w:val="00502619"/>
    <w:rsid w:val="00514AC6"/>
    <w:rsid w:val="00520075"/>
    <w:rsid w:val="00551A12"/>
    <w:rsid w:val="005954BE"/>
    <w:rsid w:val="00595621"/>
    <w:rsid w:val="00595EB7"/>
    <w:rsid w:val="005A4FE6"/>
    <w:rsid w:val="005B44FD"/>
    <w:rsid w:val="005E55BE"/>
    <w:rsid w:val="005F15B8"/>
    <w:rsid w:val="00643C0B"/>
    <w:rsid w:val="0065123F"/>
    <w:rsid w:val="006A5662"/>
    <w:rsid w:val="006B0F98"/>
    <w:rsid w:val="006B7F0B"/>
    <w:rsid w:val="006C411A"/>
    <w:rsid w:val="007404B2"/>
    <w:rsid w:val="00743C03"/>
    <w:rsid w:val="00750542"/>
    <w:rsid w:val="0078532F"/>
    <w:rsid w:val="007C27C9"/>
    <w:rsid w:val="007F526F"/>
    <w:rsid w:val="00806DC7"/>
    <w:rsid w:val="008303EC"/>
    <w:rsid w:val="00880ED4"/>
    <w:rsid w:val="008A1ADC"/>
    <w:rsid w:val="008B3049"/>
    <w:rsid w:val="008C36C0"/>
    <w:rsid w:val="008C41A7"/>
    <w:rsid w:val="008D7A9B"/>
    <w:rsid w:val="008E72CC"/>
    <w:rsid w:val="00913781"/>
    <w:rsid w:val="0094154A"/>
    <w:rsid w:val="0094202C"/>
    <w:rsid w:val="00967A45"/>
    <w:rsid w:val="009766A0"/>
    <w:rsid w:val="00977293"/>
    <w:rsid w:val="009929A6"/>
    <w:rsid w:val="009951AC"/>
    <w:rsid w:val="00995E31"/>
    <w:rsid w:val="009A2E4F"/>
    <w:rsid w:val="009B1AB8"/>
    <w:rsid w:val="009C4A07"/>
    <w:rsid w:val="009D02FF"/>
    <w:rsid w:val="009D2FD1"/>
    <w:rsid w:val="009D3E53"/>
    <w:rsid w:val="009E4DB0"/>
    <w:rsid w:val="009F693D"/>
    <w:rsid w:val="00A03D5E"/>
    <w:rsid w:val="00A118A1"/>
    <w:rsid w:val="00A35C74"/>
    <w:rsid w:val="00A4333C"/>
    <w:rsid w:val="00A80625"/>
    <w:rsid w:val="00A951C9"/>
    <w:rsid w:val="00AB01FF"/>
    <w:rsid w:val="00AB5FF9"/>
    <w:rsid w:val="00AE0022"/>
    <w:rsid w:val="00AE1CF7"/>
    <w:rsid w:val="00B1466F"/>
    <w:rsid w:val="00BC367F"/>
    <w:rsid w:val="00BD06F6"/>
    <w:rsid w:val="00BE3DFA"/>
    <w:rsid w:val="00C03932"/>
    <w:rsid w:val="00C055E9"/>
    <w:rsid w:val="00C10F6F"/>
    <w:rsid w:val="00C23357"/>
    <w:rsid w:val="00C35CB9"/>
    <w:rsid w:val="00C80B54"/>
    <w:rsid w:val="00CB55BE"/>
    <w:rsid w:val="00CB67BC"/>
    <w:rsid w:val="00CE5ED4"/>
    <w:rsid w:val="00D06A65"/>
    <w:rsid w:val="00D21270"/>
    <w:rsid w:val="00D22103"/>
    <w:rsid w:val="00D366D1"/>
    <w:rsid w:val="00D623CB"/>
    <w:rsid w:val="00D700A3"/>
    <w:rsid w:val="00DA249E"/>
    <w:rsid w:val="00DA6393"/>
    <w:rsid w:val="00DB3600"/>
    <w:rsid w:val="00DD3BDC"/>
    <w:rsid w:val="00DD6EBF"/>
    <w:rsid w:val="00DD7A55"/>
    <w:rsid w:val="00E1043A"/>
    <w:rsid w:val="00E26ADC"/>
    <w:rsid w:val="00E300C9"/>
    <w:rsid w:val="00E344EC"/>
    <w:rsid w:val="00E46EC6"/>
    <w:rsid w:val="00E6239D"/>
    <w:rsid w:val="00E707BA"/>
    <w:rsid w:val="00EA0C91"/>
    <w:rsid w:val="00EB4BB2"/>
    <w:rsid w:val="00EB6DBD"/>
    <w:rsid w:val="00EE0218"/>
    <w:rsid w:val="00F054F7"/>
    <w:rsid w:val="00F13F64"/>
    <w:rsid w:val="00F272FC"/>
    <w:rsid w:val="00F36062"/>
    <w:rsid w:val="00F4671A"/>
    <w:rsid w:val="00F528C6"/>
    <w:rsid w:val="00F611F2"/>
    <w:rsid w:val="00F8151A"/>
    <w:rsid w:val="00F97D6F"/>
    <w:rsid w:val="00FC4C64"/>
    <w:rsid w:val="00FE3761"/>
    <w:rsid w:val="00FF0176"/>
    <w:rsid w:val="00FF5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DF8DC"/>
  <w15:chartTrackingRefBased/>
  <w15:docId w15:val="{D5156EA6-5DD1-4A40-9006-C637A513D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39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39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39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39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39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39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39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39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39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39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39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39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39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39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39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39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39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3932"/>
    <w:rPr>
      <w:rFonts w:eastAsiaTheme="majorEastAsia" w:cstheme="majorBidi"/>
      <w:color w:val="272727" w:themeColor="text1" w:themeTint="D8"/>
    </w:rPr>
  </w:style>
  <w:style w:type="paragraph" w:styleId="Title">
    <w:name w:val="Title"/>
    <w:basedOn w:val="Normal"/>
    <w:next w:val="Normal"/>
    <w:link w:val="TitleChar"/>
    <w:uiPriority w:val="10"/>
    <w:qFormat/>
    <w:rsid w:val="00C039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39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39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39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3932"/>
    <w:pPr>
      <w:spacing w:before="160"/>
      <w:jc w:val="center"/>
    </w:pPr>
    <w:rPr>
      <w:i/>
      <w:iCs/>
      <w:color w:val="404040" w:themeColor="text1" w:themeTint="BF"/>
    </w:rPr>
  </w:style>
  <w:style w:type="character" w:customStyle="1" w:styleId="QuoteChar">
    <w:name w:val="Quote Char"/>
    <w:basedOn w:val="DefaultParagraphFont"/>
    <w:link w:val="Quote"/>
    <w:uiPriority w:val="29"/>
    <w:rsid w:val="00C03932"/>
    <w:rPr>
      <w:i/>
      <w:iCs/>
      <w:color w:val="404040" w:themeColor="text1" w:themeTint="BF"/>
    </w:rPr>
  </w:style>
  <w:style w:type="paragraph" w:styleId="ListParagraph">
    <w:name w:val="List Paragraph"/>
    <w:basedOn w:val="Normal"/>
    <w:uiPriority w:val="34"/>
    <w:qFormat/>
    <w:rsid w:val="00C03932"/>
    <w:pPr>
      <w:ind w:left="720"/>
      <w:contextualSpacing/>
    </w:pPr>
  </w:style>
  <w:style w:type="character" w:styleId="IntenseEmphasis">
    <w:name w:val="Intense Emphasis"/>
    <w:basedOn w:val="DefaultParagraphFont"/>
    <w:uiPriority w:val="21"/>
    <w:qFormat/>
    <w:rsid w:val="00C03932"/>
    <w:rPr>
      <w:i/>
      <w:iCs/>
      <w:color w:val="0F4761" w:themeColor="accent1" w:themeShade="BF"/>
    </w:rPr>
  </w:style>
  <w:style w:type="paragraph" w:styleId="IntenseQuote">
    <w:name w:val="Intense Quote"/>
    <w:basedOn w:val="Normal"/>
    <w:next w:val="Normal"/>
    <w:link w:val="IntenseQuoteChar"/>
    <w:uiPriority w:val="30"/>
    <w:qFormat/>
    <w:rsid w:val="00C039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3932"/>
    <w:rPr>
      <w:i/>
      <w:iCs/>
      <w:color w:val="0F4761" w:themeColor="accent1" w:themeShade="BF"/>
    </w:rPr>
  </w:style>
  <w:style w:type="character" w:styleId="IntenseReference">
    <w:name w:val="Intense Reference"/>
    <w:basedOn w:val="DefaultParagraphFont"/>
    <w:uiPriority w:val="32"/>
    <w:qFormat/>
    <w:rsid w:val="00C03932"/>
    <w:rPr>
      <w:b/>
      <w:bCs/>
      <w:smallCaps/>
      <w:color w:val="0F4761" w:themeColor="accent1" w:themeShade="BF"/>
      <w:spacing w:val="5"/>
    </w:rPr>
  </w:style>
  <w:style w:type="paragraph" w:styleId="Footer">
    <w:name w:val="footer"/>
    <w:basedOn w:val="Normal"/>
    <w:link w:val="FooterChar"/>
    <w:uiPriority w:val="99"/>
    <w:unhideWhenUsed/>
    <w:rsid w:val="00C039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3932"/>
  </w:style>
  <w:style w:type="character" w:styleId="PageNumber">
    <w:name w:val="page number"/>
    <w:basedOn w:val="DefaultParagraphFont"/>
    <w:rsid w:val="00C03932"/>
  </w:style>
  <w:style w:type="paragraph" w:styleId="Revision">
    <w:name w:val="Revision"/>
    <w:hidden/>
    <w:uiPriority w:val="99"/>
    <w:semiHidden/>
    <w:rsid w:val="00CB67BC"/>
    <w:pPr>
      <w:spacing w:after="0" w:line="240" w:lineRule="auto"/>
    </w:pPr>
  </w:style>
  <w:style w:type="character" w:styleId="CommentReference">
    <w:name w:val="annotation reference"/>
    <w:basedOn w:val="DefaultParagraphFont"/>
    <w:uiPriority w:val="99"/>
    <w:semiHidden/>
    <w:unhideWhenUsed/>
    <w:rsid w:val="00595621"/>
    <w:rPr>
      <w:sz w:val="16"/>
      <w:szCs w:val="16"/>
    </w:rPr>
  </w:style>
  <w:style w:type="paragraph" w:styleId="CommentText">
    <w:name w:val="annotation text"/>
    <w:basedOn w:val="Normal"/>
    <w:link w:val="CommentTextChar"/>
    <w:uiPriority w:val="99"/>
    <w:unhideWhenUsed/>
    <w:rsid w:val="00595621"/>
    <w:pPr>
      <w:spacing w:line="240" w:lineRule="auto"/>
    </w:pPr>
    <w:rPr>
      <w:sz w:val="20"/>
      <w:szCs w:val="20"/>
    </w:rPr>
  </w:style>
  <w:style w:type="character" w:customStyle="1" w:styleId="CommentTextChar">
    <w:name w:val="Comment Text Char"/>
    <w:basedOn w:val="DefaultParagraphFont"/>
    <w:link w:val="CommentText"/>
    <w:uiPriority w:val="99"/>
    <w:rsid w:val="00595621"/>
    <w:rPr>
      <w:sz w:val="20"/>
      <w:szCs w:val="20"/>
    </w:rPr>
  </w:style>
  <w:style w:type="paragraph" w:styleId="CommentSubject">
    <w:name w:val="annotation subject"/>
    <w:basedOn w:val="CommentText"/>
    <w:next w:val="CommentText"/>
    <w:link w:val="CommentSubjectChar"/>
    <w:uiPriority w:val="99"/>
    <w:semiHidden/>
    <w:unhideWhenUsed/>
    <w:rsid w:val="00595621"/>
    <w:rPr>
      <w:b/>
      <w:bCs/>
    </w:rPr>
  </w:style>
  <w:style w:type="character" w:customStyle="1" w:styleId="CommentSubjectChar">
    <w:name w:val="Comment Subject Char"/>
    <w:basedOn w:val="CommentTextChar"/>
    <w:link w:val="CommentSubject"/>
    <w:uiPriority w:val="99"/>
    <w:semiHidden/>
    <w:rsid w:val="00595621"/>
    <w:rPr>
      <w:b/>
      <w:bCs/>
      <w:sz w:val="20"/>
      <w:szCs w:val="20"/>
    </w:rPr>
  </w:style>
  <w:style w:type="character" w:customStyle="1" w:styleId="cf01">
    <w:name w:val="cf01"/>
    <w:basedOn w:val="DefaultParagraphFont"/>
    <w:rsid w:val="00EE0218"/>
    <w:rPr>
      <w:rFonts w:ascii="Segoe UI" w:hAnsi="Segoe UI" w:cs="Segoe UI" w:hint="default"/>
      <w:sz w:val="18"/>
      <w:szCs w:val="18"/>
    </w:rPr>
  </w:style>
  <w:style w:type="paragraph" w:styleId="Header">
    <w:name w:val="header"/>
    <w:basedOn w:val="Normal"/>
    <w:link w:val="HeaderChar"/>
    <w:uiPriority w:val="99"/>
    <w:unhideWhenUsed/>
    <w:rsid w:val="00F528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28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16</Pages>
  <Words>7148</Words>
  <Characters>40749</Characters>
  <Application>Microsoft Office Word</Application>
  <DocSecurity>8</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 Wade</dc:creator>
  <cp:keywords/>
  <dc:description/>
  <cp:lastModifiedBy>Kemp, Mazonika@BOF</cp:lastModifiedBy>
  <cp:revision>6</cp:revision>
  <dcterms:created xsi:type="dcterms:W3CDTF">2025-03-27T20:09:00Z</dcterms:created>
  <dcterms:modified xsi:type="dcterms:W3CDTF">2025-04-02T13:35:00Z</dcterms:modified>
</cp:coreProperties>
</file>