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A373" w14:textId="77777777" w:rsidR="002409CB" w:rsidRPr="007E4441" w:rsidRDefault="002409CB" w:rsidP="007E4441">
      <w:pPr>
        <w:jc w:val="center"/>
        <w:rPr>
          <w:b/>
        </w:rPr>
      </w:pPr>
      <w:r w:rsidRPr="007E4441">
        <w:rPr>
          <w:b/>
        </w:rPr>
        <w:t>Board of Forestry and Fire Protection</w:t>
      </w:r>
    </w:p>
    <w:p w14:paraId="7B543CF4" w14:textId="77777777" w:rsidR="002409CB" w:rsidRPr="00151C52" w:rsidRDefault="002409CB" w:rsidP="007E4441"/>
    <w:p w14:paraId="69B35619" w14:textId="77777777" w:rsidR="002409CB" w:rsidRPr="002409CB" w:rsidRDefault="002409CB" w:rsidP="007E4441">
      <w:pPr>
        <w:pStyle w:val="Title"/>
      </w:pPr>
      <w:r w:rsidRPr="002409CB">
        <w:t>SUPPLEMENTAL STATEMENT OF REASONS</w:t>
      </w:r>
    </w:p>
    <w:p w14:paraId="1FFAE7DB" w14:textId="77777777" w:rsidR="002409CB" w:rsidRPr="001B1125" w:rsidRDefault="002409CB" w:rsidP="007E4441"/>
    <w:p w14:paraId="61519D2E" w14:textId="77777777" w:rsidR="00761139" w:rsidRDefault="006175FC" w:rsidP="00761139">
      <w:pPr>
        <w:pStyle w:val="Subtitle"/>
      </w:pPr>
      <w:r w:rsidRPr="00A01BB7">
        <w:rPr>
          <w:bCs/>
        </w:rPr>
        <w:t xml:space="preserve"> “</w:t>
      </w:r>
      <w:r w:rsidR="00761139">
        <w:t>Watercourse Crossings and Emergency Notice Watercourse Crossing</w:t>
      </w:r>
    </w:p>
    <w:p w14:paraId="6125B31C" w14:textId="1307C6A7" w:rsidR="006175FC" w:rsidRPr="00A01BB7" w:rsidRDefault="00761139" w:rsidP="00761139">
      <w:pPr>
        <w:pStyle w:val="Subtitle"/>
      </w:pPr>
      <w:r>
        <w:t>Requirements, 2025</w:t>
      </w:r>
      <w:r w:rsidR="006175FC" w:rsidRPr="00A01BB7">
        <w:rPr>
          <w:bCs/>
        </w:rPr>
        <w:t>”</w:t>
      </w:r>
    </w:p>
    <w:p w14:paraId="7E5533D4" w14:textId="77777777" w:rsidR="006175FC" w:rsidRPr="00A01BB7" w:rsidRDefault="006175FC" w:rsidP="007E4441">
      <w:pPr>
        <w:pStyle w:val="Subtitle"/>
      </w:pPr>
      <w:r w:rsidRPr="00A01BB7">
        <w:t>Title 14 of the California Code of Regulations (14 CCR),</w:t>
      </w:r>
    </w:p>
    <w:p w14:paraId="25B23E95" w14:textId="29491682" w:rsidR="006175FC" w:rsidRDefault="006175FC" w:rsidP="007E4441">
      <w:pPr>
        <w:pStyle w:val="Subtitle"/>
      </w:pPr>
      <w:r w:rsidRPr="00A01BB7">
        <w:t xml:space="preserve">Division 1.5, Chapter 4, </w:t>
      </w:r>
    </w:p>
    <w:p w14:paraId="20D3549D" w14:textId="472F6A29" w:rsidR="006175FC" w:rsidRDefault="006175FC" w:rsidP="009D16B9">
      <w:pPr>
        <w:pStyle w:val="Subtitle"/>
      </w:pPr>
      <w:r w:rsidRPr="00A01BB7">
        <w:t>Subchapter</w:t>
      </w:r>
      <w:r w:rsidR="00761139">
        <w:t>s 4, 5, 6 and</w:t>
      </w:r>
      <w:r w:rsidRPr="00A01BB7">
        <w:t xml:space="preserve"> </w:t>
      </w:r>
      <w:r w:rsidR="00296D33">
        <w:t>7</w:t>
      </w:r>
    </w:p>
    <w:p w14:paraId="6ABC6145" w14:textId="77777777" w:rsidR="006175FC" w:rsidRPr="00A01BB7" w:rsidRDefault="006175FC" w:rsidP="007E4441"/>
    <w:p w14:paraId="71A032B2" w14:textId="62E47134" w:rsidR="00254247" w:rsidRPr="0037132D" w:rsidRDefault="002409CB" w:rsidP="007E4441">
      <w:pPr>
        <w:rPr>
          <w:rFonts w:eastAsia="Times New Roman"/>
        </w:rPr>
      </w:pPr>
      <w:r>
        <w:rPr>
          <w:bCs/>
        </w:rPr>
        <w:t>The Board of Forestry and Fire Protection (Board)</w:t>
      </w:r>
      <w:r w:rsidRPr="004D0D01">
        <w:rPr>
          <w:bCs/>
        </w:rPr>
        <w:t xml:space="preserve"> </w:t>
      </w:r>
      <w:proofErr w:type="gramStart"/>
      <w:r w:rsidR="00254247" w:rsidRPr="00614449">
        <w:t>intends</w:t>
      </w:r>
      <w:proofErr w:type="gramEnd"/>
      <w:r w:rsidR="00254247" w:rsidRPr="00614449">
        <w:t xml:space="preserve"> this Supplement</w:t>
      </w:r>
      <w:r w:rsidR="00C67989">
        <w:t xml:space="preserve"> to the Initial Statem</w:t>
      </w:r>
      <w:r w:rsidR="00240AA1">
        <w:t>en</w:t>
      </w:r>
      <w:r w:rsidR="00DE030E">
        <w:t xml:space="preserve">t of Reasons (ISOR) to reflect changes that have been made to the </w:t>
      </w:r>
      <w:r w:rsidR="00485737">
        <w:t>Initial Statement of Reasons</w:t>
      </w:r>
      <w:r w:rsidR="00770278">
        <w:t xml:space="preserve">, which was distributed </w:t>
      </w:r>
      <w:r w:rsidR="00770278" w:rsidRPr="0037132D">
        <w:t xml:space="preserve">on </w:t>
      </w:r>
      <w:r w:rsidR="000176B0" w:rsidRPr="000176B0">
        <w:rPr>
          <w:color w:val="000000" w:themeColor="text1"/>
        </w:rPr>
        <w:t>November 22</w:t>
      </w:r>
      <w:r w:rsidR="00DC5607" w:rsidRPr="000176B0">
        <w:rPr>
          <w:color w:val="000000" w:themeColor="text1"/>
        </w:rPr>
        <w:t>, 202</w:t>
      </w:r>
      <w:r w:rsidR="0037132D" w:rsidRPr="000176B0">
        <w:rPr>
          <w:color w:val="000000" w:themeColor="text1"/>
        </w:rPr>
        <w:t>4</w:t>
      </w:r>
      <w:r w:rsidR="00770278" w:rsidRPr="000176B0">
        <w:rPr>
          <w:color w:val="000000" w:themeColor="text1"/>
        </w:rPr>
        <w:t>.</w:t>
      </w:r>
    </w:p>
    <w:p w14:paraId="29C5DB5D" w14:textId="77777777" w:rsidR="00DE030E" w:rsidRDefault="00DE030E" w:rsidP="007E4441"/>
    <w:p w14:paraId="0ECEF024" w14:textId="77777777" w:rsidR="0068046D" w:rsidRPr="0068046D" w:rsidRDefault="0068046D" w:rsidP="0068046D">
      <w:pPr>
        <w:pStyle w:val="Heading1"/>
      </w:pPr>
      <w:r w:rsidRPr="0068046D">
        <w:t>INTRODUCTION INCLUDING PUBLIC PROBLEM, ADMINISTRATIVE</w:t>
      </w:r>
    </w:p>
    <w:p w14:paraId="33DF3C1E" w14:textId="77777777" w:rsidR="0068046D" w:rsidRPr="0068046D" w:rsidRDefault="0068046D" w:rsidP="0068046D">
      <w:pPr>
        <w:pStyle w:val="Heading1"/>
      </w:pPr>
      <w:r w:rsidRPr="0068046D">
        <w:t>REQUIREMENT, OR OTHER CONDITION OR CIRCUMSTANCE THE REGULATION</w:t>
      </w:r>
    </w:p>
    <w:p w14:paraId="161216BB" w14:textId="77777777" w:rsidR="0068046D" w:rsidRPr="0068046D" w:rsidRDefault="0068046D" w:rsidP="0068046D">
      <w:pPr>
        <w:pStyle w:val="Heading1"/>
      </w:pPr>
      <w:r w:rsidRPr="0068046D">
        <w:t>IS INTENDED TO ADDRESS (pursuant to GC § 11346.2(b)(1)) …NECESSITY</w:t>
      </w:r>
    </w:p>
    <w:p w14:paraId="4EFEB084" w14:textId="77777777" w:rsidR="0068046D" w:rsidRPr="0068046D" w:rsidRDefault="0068046D" w:rsidP="0068046D">
      <w:pPr>
        <w:pStyle w:val="Heading1"/>
      </w:pPr>
      <w:r w:rsidRPr="0068046D">
        <w:t>(pursuant to GC § 11346.2(b)(1) and 11349(a</w:t>
      </w:r>
      <w:proofErr w:type="gramStart"/>
      <w:r w:rsidRPr="0068046D">
        <w:t>))…</w:t>
      </w:r>
      <w:proofErr w:type="gramEnd"/>
      <w:r w:rsidRPr="0068046D">
        <w:t>.BENEFITS (pursuant to GC §</w:t>
      </w:r>
    </w:p>
    <w:p w14:paraId="502E992B" w14:textId="77777777" w:rsidR="0068046D" w:rsidRDefault="0068046D" w:rsidP="0068046D">
      <w:pPr>
        <w:pStyle w:val="Heading1"/>
      </w:pPr>
      <w:r w:rsidRPr="0068046D">
        <w:t>11346.2(b)(1))</w:t>
      </w:r>
    </w:p>
    <w:p w14:paraId="544058D6" w14:textId="79E6ABAE" w:rsidR="0068046D" w:rsidRDefault="0068046D" w:rsidP="0068046D">
      <w:pPr>
        <w:pStyle w:val="BodyText"/>
      </w:pPr>
      <w:r>
        <w:t>The Initial Statement of Reasons claimed, in this section, that “</w:t>
      </w:r>
      <w:r w:rsidRPr="0068046D">
        <w:t>During the 2023 call for Regulatory Review the California State Water Resources</w:t>
      </w:r>
      <w:r>
        <w:t xml:space="preserve"> </w:t>
      </w:r>
      <w:r w:rsidRPr="0068046D">
        <w:t>Control Boards raised an issue about the lack of clarity in the phrase “approved</w:t>
      </w:r>
      <w:r>
        <w:t xml:space="preserve"> </w:t>
      </w:r>
      <w:r w:rsidRPr="0068046D">
        <w:t>watercourse crossings” as used in §§ 916.9(s) and 916.9(t) [936.9(s) and 936.9(t),956.9(s) and 956.9(t)].</w:t>
      </w:r>
      <w:r>
        <w:t xml:space="preserve">” This issue was raised by the California State Water Resources Control Boards during the 2022 call for Regulatory Review. </w:t>
      </w:r>
    </w:p>
    <w:p w14:paraId="5D02F840" w14:textId="77777777" w:rsidR="0068046D" w:rsidRDefault="0068046D" w:rsidP="0068046D">
      <w:pPr>
        <w:pStyle w:val="BodyText"/>
      </w:pPr>
    </w:p>
    <w:p w14:paraId="092794FC" w14:textId="77777777" w:rsidR="0068046D" w:rsidRPr="0068046D" w:rsidRDefault="0068046D" w:rsidP="0068046D">
      <w:pPr>
        <w:pStyle w:val="BodyText"/>
      </w:pPr>
    </w:p>
    <w:p w14:paraId="5DCD23F9" w14:textId="77777777" w:rsidR="0068046D" w:rsidRPr="0068046D" w:rsidRDefault="0068046D" w:rsidP="0068046D">
      <w:pPr>
        <w:pStyle w:val="Heading1"/>
      </w:pPr>
      <w:r w:rsidRPr="0068046D">
        <w:t>TECHNICAL, THEORETICAL, AND/OR EMPIRICAL STUDY, REPORT, OR SIMILAR</w:t>
      </w:r>
    </w:p>
    <w:p w14:paraId="42C9AF6B" w14:textId="77777777" w:rsidR="0068046D" w:rsidRDefault="0068046D" w:rsidP="0068046D">
      <w:pPr>
        <w:pStyle w:val="Heading1"/>
      </w:pPr>
      <w:r w:rsidRPr="0068046D">
        <w:t>DOCUMENT RELIED UPON (pursuant to GOV SECTION 11346.2(b)(3))</w:t>
      </w:r>
    </w:p>
    <w:p w14:paraId="7092B80B" w14:textId="77777777" w:rsidR="0068046D" w:rsidRDefault="0068046D" w:rsidP="0068046D">
      <w:pPr>
        <w:pStyle w:val="BodyText"/>
      </w:pPr>
    </w:p>
    <w:p w14:paraId="4F092B49" w14:textId="77777777" w:rsidR="0068046D" w:rsidRDefault="0068046D" w:rsidP="0068046D">
      <w:pPr>
        <w:pStyle w:val="BodyText"/>
      </w:pPr>
      <w:r>
        <w:t xml:space="preserve">The Board would like to include the following </w:t>
      </w:r>
      <w:proofErr w:type="gramStart"/>
      <w:r>
        <w:t>item</w:t>
      </w:r>
      <w:proofErr w:type="gramEnd"/>
      <w:r>
        <w:t xml:space="preserve"> as an additional document relied upon: </w:t>
      </w:r>
    </w:p>
    <w:p w14:paraId="38CB2303" w14:textId="77777777" w:rsidR="0068046D" w:rsidRDefault="0068046D" w:rsidP="0068046D">
      <w:pPr>
        <w:pStyle w:val="BodyText"/>
      </w:pPr>
    </w:p>
    <w:p w14:paraId="4888CEFE" w14:textId="25BCBF17" w:rsidR="00FE4FAD" w:rsidRDefault="006C2589" w:rsidP="0068046D">
      <w:pPr>
        <w:pStyle w:val="BodyText"/>
      </w:pPr>
      <w:r>
        <w:t xml:space="preserve">Letter from Phil Crader, Assistant Deputy Director, State Water Resources Control Board to </w:t>
      </w:r>
      <w:r w:rsidR="0068046D" w:rsidRPr="0068046D">
        <w:t>Board of Forestry and Fire Protection</w:t>
      </w:r>
      <w:r>
        <w:t>, 14 October 2022.</w:t>
      </w:r>
    </w:p>
    <w:p w14:paraId="6431D7B2" w14:textId="57B5918C" w:rsidR="00E21D0C" w:rsidRPr="00761139" w:rsidRDefault="00E21D0C" w:rsidP="00761139">
      <w:pPr>
        <w:rPr>
          <w:bCs/>
        </w:rPr>
      </w:pPr>
    </w:p>
    <w:sectPr w:rsidR="00E21D0C" w:rsidRPr="00761139" w:rsidSect="005A0A61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264C" w14:textId="77777777" w:rsidR="003D389F" w:rsidRDefault="003D389F" w:rsidP="007E4441">
      <w:r>
        <w:separator/>
      </w:r>
    </w:p>
    <w:p w14:paraId="34CD089A" w14:textId="77777777" w:rsidR="003D389F" w:rsidRDefault="003D389F" w:rsidP="007E4441"/>
  </w:endnote>
  <w:endnote w:type="continuationSeparator" w:id="0">
    <w:p w14:paraId="179FB953" w14:textId="77777777" w:rsidR="003D389F" w:rsidRDefault="003D389F" w:rsidP="007E4441">
      <w:r>
        <w:continuationSeparator/>
      </w:r>
    </w:p>
    <w:p w14:paraId="65956524" w14:textId="77777777" w:rsidR="003D389F" w:rsidRDefault="003D389F" w:rsidP="007E4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3662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4E0F1" w14:textId="39905A5C" w:rsidR="00D5799D" w:rsidRDefault="00D5799D" w:rsidP="007E4441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D738B5">
              <w:rPr>
                <w:noProof/>
              </w:rPr>
              <w:t>3</w:t>
            </w:r>
            <w:r>
              <w:fldChar w:fldCharType="end"/>
            </w:r>
            <w:r>
              <w:t xml:space="preserve"> of </w:t>
            </w:r>
            <w:r w:rsidR="004004F6">
              <w:fldChar w:fldCharType="begin"/>
            </w:r>
            <w:r w:rsidR="004004F6">
              <w:instrText xml:space="preserve"> NUMPAGES  </w:instrText>
            </w:r>
            <w:r w:rsidR="004004F6">
              <w:fldChar w:fldCharType="separate"/>
            </w:r>
            <w:r w:rsidR="00D738B5">
              <w:rPr>
                <w:noProof/>
              </w:rPr>
              <w:t>3</w:t>
            </w:r>
            <w:r w:rsidR="004004F6">
              <w:rPr>
                <w:noProof/>
              </w:rPr>
              <w:fldChar w:fldCharType="end"/>
            </w:r>
          </w:p>
        </w:sdtContent>
      </w:sdt>
    </w:sdtContent>
  </w:sdt>
  <w:p w14:paraId="44E677FC" w14:textId="77777777" w:rsidR="00D5799D" w:rsidRDefault="00D5799D" w:rsidP="007E4441">
    <w:pPr>
      <w:pStyle w:val="Footer"/>
    </w:pPr>
  </w:p>
  <w:p w14:paraId="1F0DCA09" w14:textId="77777777" w:rsidR="00D5799D" w:rsidRDefault="00D5799D" w:rsidP="007E44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E71D" w14:textId="77777777" w:rsidR="003D389F" w:rsidRDefault="003D389F" w:rsidP="007E4441">
      <w:r>
        <w:separator/>
      </w:r>
    </w:p>
    <w:p w14:paraId="68042DDB" w14:textId="77777777" w:rsidR="003D389F" w:rsidRDefault="003D389F" w:rsidP="007E4441"/>
  </w:footnote>
  <w:footnote w:type="continuationSeparator" w:id="0">
    <w:p w14:paraId="19E27D33" w14:textId="77777777" w:rsidR="003D389F" w:rsidRDefault="003D389F" w:rsidP="007E4441">
      <w:r>
        <w:continuationSeparator/>
      </w:r>
    </w:p>
    <w:p w14:paraId="20E9BB16" w14:textId="77777777" w:rsidR="003D389F" w:rsidRDefault="003D389F" w:rsidP="007E4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6E88" w14:textId="786C0B2C" w:rsidR="00D5799D" w:rsidRDefault="00D5799D" w:rsidP="007E4441">
    <w:pPr>
      <w:pStyle w:val="Header"/>
    </w:pPr>
  </w:p>
  <w:p w14:paraId="147605D4" w14:textId="77777777" w:rsidR="00D5799D" w:rsidRDefault="00D5799D" w:rsidP="007E44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301"/>
    <w:multiLevelType w:val="hybridMultilevel"/>
    <w:tmpl w:val="A0C4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4A5"/>
    <w:multiLevelType w:val="hybridMultilevel"/>
    <w:tmpl w:val="BAD87544"/>
    <w:lvl w:ilvl="0" w:tplc="46883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0B"/>
    <w:multiLevelType w:val="hybridMultilevel"/>
    <w:tmpl w:val="C4F8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94DF8"/>
    <w:multiLevelType w:val="hybridMultilevel"/>
    <w:tmpl w:val="BE22B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5775F"/>
    <w:multiLevelType w:val="hybridMultilevel"/>
    <w:tmpl w:val="F0A81C66"/>
    <w:lvl w:ilvl="0" w:tplc="CAC8D6D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5E51D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24435095">
    <w:abstractNumId w:val="3"/>
  </w:num>
  <w:num w:numId="2" w16cid:durableId="1439249996">
    <w:abstractNumId w:val="5"/>
  </w:num>
  <w:num w:numId="3" w16cid:durableId="832376678">
    <w:abstractNumId w:val="2"/>
  </w:num>
  <w:num w:numId="4" w16cid:durableId="958294174">
    <w:abstractNumId w:val="1"/>
  </w:num>
  <w:num w:numId="5" w16cid:durableId="486359513">
    <w:abstractNumId w:val="4"/>
  </w:num>
  <w:num w:numId="6" w16cid:durableId="109474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856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401266">
    <w:abstractNumId w:val="2"/>
  </w:num>
  <w:num w:numId="9" w16cid:durableId="1524898266">
    <w:abstractNumId w:val="5"/>
    <w:lvlOverride w:ilvl="0">
      <w:startOverride w:val="1"/>
    </w:lvlOverride>
  </w:num>
  <w:num w:numId="10" w16cid:durableId="19774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oEJM77J6Td0r7AswI7xuQkSyDhjZ40+g0gTaf+1wZgSYIDLnjCjeuQgPVaPW6o4d72nlW/Se3F4CeS1xuXMSJQ==" w:salt="WwgiuNR/Ri1vyVwGuaiQ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0"/>
    <w:rsid w:val="00002567"/>
    <w:rsid w:val="00002581"/>
    <w:rsid w:val="000176B0"/>
    <w:rsid w:val="00031EB6"/>
    <w:rsid w:val="00032C03"/>
    <w:rsid w:val="000367FE"/>
    <w:rsid w:val="00045A35"/>
    <w:rsid w:val="000545D3"/>
    <w:rsid w:val="000640B4"/>
    <w:rsid w:val="00073C34"/>
    <w:rsid w:val="00080DEF"/>
    <w:rsid w:val="000A0D2F"/>
    <w:rsid w:val="000A4F94"/>
    <w:rsid w:val="000E53F4"/>
    <w:rsid w:val="000E6742"/>
    <w:rsid w:val="001224B7"/>
    <w:rsid w:val="001248BB"/>
    <w:rsid w:val="00131248"/>
    <w:rsid w:val="00136023"/>
    <w:rsid w:val="00136BCA"/>
    <w:rsid w:val="0015359A"/>
    <w:rsid w:val="00155466"/>
    <w:rsid w:val="001555C6"/>
    <w:rsid w:val="001776E9"/>
    <w:rsid w:val="00185D1D"/>
    <w:rsid w:val="00196CBA"/>
    <w:rsid w:val="001B1125"/>
    <w:rsid w:val="001C1947"/>
    <w:rsid w:val="001C54D5"/>
    <w:rsid w:val="001D416C"/>
    <w:rsid w:val="001D6C74"/>
    <w:rsid w:val="001E3A2A"/>
    <w:rsid w:val="001F1B86"/>
    <w:rsid w:val="0020080A"/>
    <w:rsid w:val="00206644"/>
    <w:rsid w:val="00211C1F"/>
    <w:rsid w:val="00226183"/>
    <w:rsid w:val="00226947"/>
    <w:rsid w:val="00226EF5"/>
    <w:rsid w:val="002300D7"/>
    <w:rsid w:val="00230E87"/>
    <w:rsid w:val="00234867"/>
    <w:rsid w:val="002409CB"/>
    <w:rsid w:val="00240AA1"/>
    <w:rsid w:val="00242A85"/>
    <w:rsid w:val="00246107"/>
    <w:rsid w:val="00254247"/>
    <w:rsid w:val="002861D2"/>
    <w:rsid w:val="0028777F"/>
    <w:rsid w:val="00296D33"/>
    <w:rsid w:val="002B4D4F"/>
    <w:rsid w:val="002B56C3"/>
    <w:rsid w:val="002C16A6"/>
    <w:rsid w:val="002D17BB"/>
    <w:rsid w:val="002D4C1D"/>
    <w:rsid w:val="002E385A"/>
    <w:rsid w:val="002F106A"/>
    <w:rsid w:val="002F16F4"/>
    <w:rsid w:val="003055B9"/>
    <w:rsid w:val="003071BB"/>
    <w:rsid w:val="00312BC9"/>
    <w:rsid w:val="00324907"/>
    <w:rsid w:val="003333FF"/>
    <w:rsid w:val="00342FE0"/>
    <w:rsid w:val="00356EA1"/>
    <w:rsid w:val="003631E5"/>
    <w:rsid w:val="0037132D"/>
    <w:rsid w:val="003762F9"/>
    <w:rsid w:val="00377359"/>
    <w:rsid w:val="0038149F"/>
    <w:rsid w:val="00392237"/>
    <w:rsid w:val="00395185"/>
    <w:rsid w:val="00397007"/>
    <w:rsid w:val="003A65B6"/>
    <w:rsid w:val="003B4AAE"/>
    <w:rsid w:val="003B538B"/>
    <w:rsid w:val="003B7326"/>
    <w:rsid w:val="003C1F20"/>
    <w:rsid w:val="003D389F"/>
    <w:rsid w:val="003E186E"/>
    <w:rsid w:val="003F078B"/>
    <w:rsid w:val="003F3FEB"/>
    <w:rsid w:val="004001BF"/>
    <w:rsid w:val="004004F6"/>
    <w:rsid w:val="0041762D"/>
    <w:rsid w:val="00424133"/>
    <w:rsid w:val="00425E31"/>
    <w:rsid w:val="00435202"/>
    <w:rsid w:val="00441846"/>
    <w:rsid w:val="00443FFD"/>
    <w:rsid w:val="00446744"/>
    <w:rsid w:val="00446785"/>
    <w:rsid w:val="004617EE"/>
    <w:rsid w:val="004707D9"/>
    <w:rsid w:val="004710F4"/>
    <w:rsid w:val="004740CA"/>
    <w:rsid w:val="00483AE0"/>
    <w:rsid w:val="00485737"/>
    <w:rsid w:val="0048627B"/>
    <w:rsid w:val="00486FB0"/>
    <w:rsid w:val="004968DE"/>
    <w:rsid w:val="004A7B69"/>
    <w:rsid w:val="004B0EEF"/>
    <w:rsid w:val="004B1D62"/>
    <w:rsid w:val="004B7F14"/>
    <w:rsid w:val="004C3B72"/>
    <w:rsid w:val="004D67AF"/>
    <w:rsid w:val="004F29E0"/>
    <w:rsid w:val="00511D8E"/>
    <w:rsid w:val="005145B6"/>
    <w:rsid w:val="00523673"/>
    <w:rsid w:val="0052656D"/>
    <w:rsid w:val="00531934"/>
    <w:rsid w:val="00534BEA"/>
    <w:rsid w:val="00541203"/>
    <w:rsid w:val="0054183D"/>
    <w:rsid w:val="005435BE"/>
    <w:rsid w:val="0054398C"/>
    <w:rsid w:val="00561872"/>
    <w:rsid w:val="0056563E"/>
    <w:rsid w:val="005674B3"/>
    <w:rsid w:val="00571A01"/>
    <w:rsid w:val="005A0A61"/>
    <w:rsid w:val="005C7956"/>
    <w:rsid w:val="005E108F"/>
    <w:rsid w:val="005E74F8"/>
    <w:rsid w:val="00603941"/>
    <w:rsid w:val="00610D33"/>
    <w:rsid w:val="00614449"/>
    <w:rsid w:val="006175FC"/>
    <w:rsid w:val="00627225"/>
    <w:rsid w:val="00627897"/>
    <w:rsid w:val="00651FCC"/>
    <w:rsid w:val="00652286"/>
    <w:rsid w:val="00675F2B"/>
    <w:rsid w:val="0068046D"/>
    <w:rsid w:val="0068326F"/>
    <w:rsid w:val="00695D7E"/>
    <w:rsid w:val="006B4A69"/>
    <w:rsid w:val="006C2589"/>
    <w:rsid w:val="006D03D7"/>
    <w:rsid w:val="006D379C"/>
    <w:rsid w:val="006D4083"/>
    <w:rsid w:val="006E4C75"/>
    <w:rsid w:val="006E6F07"/>
    <w:rsid w:val="006F0D5D"/>
    <w:rsid w:val="006F150F"/>
    <w:rsid w:val="006F3005"/>
    <w:rsid w:val="006F7EB8"/>
    <w:rsid w:val="00722171"/>
    <w:rsid w:val="00724FBB"/>
    <w:rsid w:val="0074308D"/>
    <w:rsid w:val="00751E20"/>
    <w:rsid w:val="00756612"/>
    <w:rsid w:val="007606F8"/>
    <w:rsid w:val="00760E8B"/>
    <w:rsid w:val="00761139"/>
    <w:rsid w:val="00770278"/>
    <w:rsid w:val="00783A29"/>
    <w:rsid w:val="00786017"/>
    <w:rsid w:val="0078623E"/>
    <w:rsid w:val="00786A37"/>
    <w:rsid w:val="007A15F0"/>
    <w:rsid w:val="007A6389"/>
    <w:rsid w:val="007A641A"/>
    <w:rsid w:val="007B5A40"/>
    <w:rsid w:val="007E4441"/>
    <w:rsid w:val="007E699C"/>
    <w:rsid w:val="007E76F2"/>
    <w:rsid w:val="007F2180"/>
    <w:rsid w:val="0081307C"/>
    <w:rsid w:val="008310F6"/>
    <w:rsid w:val="008327B1"/>
    <w:rsid w:val="00834507"/>
    <w:rsid w:val="0084685C"/>
    <w:rsid w:val="00847E34"/>
    <w:rsid w:val="0085214A"/>
    <w:rsid w:val="00857326"/>
    <w:rsid w:val="008653A6"/>
    <w:rsid w:val="0087684B"/>
    <w:rsid w:val="00885615"/>
    <w:rsid w:val="008A450E"/>
    <w:rsid w:val="008A7779"/>
    <w:rsid w:val="008B12E5"/>
    <w:rsid w:val="008B2EDF"/>
    <w:rsid w:val="008B5EFF"/>
    <w:rsid w:val="008F487E"/>
    <w:rsid w:val="0090371C"/>
    <w:rsid w:val="00906FFB"/>
    <w:rsid w:val="0090742C"/>
    <w:rsid w:val="0091306F"/>
    <w:rsid w:val="00925B0F"/>
    <w:rsid w:val="00931E0F"/>
    <w:rsid w:val="00944195"/>
    <w:rsid w:val="00967456"/>
    <w:rsid w:val="00975DD1"/>
    <w:rsid w:val="00977048"/>
    <w:rsid w:val="00992B24"/>
    <w:rsid w:val="009A6C8D"/>
    <w:rsid w:val="009B5797"/>
    <w:rsid w:val="009B608F"/>
    <w:rsid w:val="009C01B9"/>
    <w:rsid w:val="009D0B23"/>
    <w:rsid w:val="009D16B9"/>
    <w:rsid w:val="009D2EB9"/>
    <w:rsid w:val="009D36B6"/>
    <w:rsid w:val="009F225D"/>
    <w:rsid w:val="009F74A6"/>
    <w:rsid w:val="00A0719C"/>
    <w:rsid w:val="00A1055F"/>
    <w:rsid w:val="00A12D52"/>
    <w:rsid w:val="00A2457E"/>
    <w:rsid w:val="00A4556D"/>
    <w:rsid w:val="00A5270B"/>
    <w:rsid w:val="00A5750A"/>
    <w:rsid w:val="00A63CA8"/>
    <w:rsid w:val="00A70B7A"/>
    <w:rsid w:val="00A773F1"/>
    <w:rsid w:val="00AA06F1"/>
    <w:rsid w:val="00AA7156"/>
    <w:rsid w:val="00AB528D"/>
    <w:rsid w:val="00AC72D3"/>
    <w:rsid w:val="00AF667F"/>
    <w:rsid w:val="00B133AB"/>
    <w:rsid w:val="00B167A1"/>
    <w:rsid w:val="00B60AEA"/>
    <w:rsid w:val="00B643DF"/>
    <w:rsid w:val="00B765CF"/>
    <w:rsid w:val="00B817AF"/>
    <w:rsid w:val="00B82A7D"/>
    <w:rsid w:val="00B93EE7"/>
    <w:rsid w:val="00B9591F"/>
    <w:rsid w:val="00BB4417"/>
    <w:rsid w:val="00BB6444"/>
    <w:rsid w:val="00BC1FBC"/>
    <w:rsid w:val="00BC2329"/>
    <w:rsid w:val="00BC5D97"/>
    <w:rsid w:val="00BC6173"/>
    <w:rsid w:val="00BF2B0B"/>
    <w:rsid w:val="00BF4151"/>
    <w:rsid w:val="00C05D25"/>
    <w:rsid w:val="00C1167C"/>
    <w:rsid w:val="00C14039"/>
    <w:rsid w:val="00C160AE"/>
    <w:rsid w:val="00C24E92"/>
    <w:rsid w:val="00C27273"/>
    <w:rsid w:val="00C32B61"/>
    <w:rsid w:val="00C44CF1"/>
    <w:rsid w:val="00C45A61"/>
    <w:rsid w:val="00C544C2"/>
    <w:rsid w:val="00C61B4F"/>
    <w:rsid w:val="00C67989"/>
    <w:rsid w:val="00C67A51"/>
    <w:rsid w:val="00C71EEE"/>
    <w:rsid w:val="00C81EFB"/>
    <w:rsid w:val="00C823A8"/>
    <w:rsid w:val="00C85FC2"/>
    <w:rsid w:val="00C90BBB"/>
    <w:rsid w:val="00C9190B"/>
    <w:rsid w:val="00C95004"/>
    <w:rsid w:val="00C97858"/>
    <w:rsid w:val="00CA140C"/>
    <w:rsid w:val="00CA1E8D"/>
    <w:rsid w:val="00CA3C16"/>
    <w:rsid w:val="00CA65FC"/>
    <w:rsid w:val="00CB73AD"/>
    <w:rsid w:val="00CC37CC"/>
    <w:rsid w:val="00CE416F"/>
    <w:rsid w:val="00D25FC3"/>
    <w:rsid w:val="00D31B74"/>
    <w:rsid w:val="00D449FA"/>
    <w:rsid w:val="00D5799D"/>
    <w:rsid w:val="00D67F90"/>
    <w:rsid w:val="00D7078A"/>
    <w:rsid w:val="00D737A0"/>
    <w:rsid w:val="00D738B5"/>
    <w:rsid w:val="00D8507F"/>
    <w:rsid w:val="00D92F94"/>
    <w:rsid w:val="00D9412A"/>
    <w:rsid w:val="00D951EE"/>
    <w:rsid w:val="00DB2284"/>
    <w:rsid w:val="00DC5607"/>
    <w:rsid w:val="00DC5D1C"/>
    <w:rsid w:val="00DD6490"/>
    <w:rsid w:val="00DD6945"/>
    <w:rsid w:val="00DE030E"/>
    <w:rsid w:val="00DE2493"/>
    <w:rsid w:val="00DE500E"/>
    <w:rsid w:val="00DE6F42"/>
    <w:rsid w:val="00DF7064"/>
    <w:rsid w:val="00E11C43"/>
    <w:rsid w:val="00E15383"/>
    <w:rsid w:val="00E21D0C"/>
    <w:rsid w:val="00E225EC"/>
    <w:rsid w:val="00E60D2C"/>
    <w:rsid w:val="00E70DA0"/>
    <w:rsid w:val="00E73367"/>
    <w:rsid w:val="00E80938"/>
    <w:rsid w:val="00EA6B47"/>
    <w:rsid w:val="00EB4CBA"/>
    <w:rsid w:val="00EB79E5"/>
    <w:rsid w:val="00EC0933"/>
    <w:rsid w:val="00ED2838"/>
    <w:rsid w:val="00ED7A84"/>
    <w:rsid w:val="00EE24C8"/>
    <w:rsid w:val="00F02C74"/>
    <w:rsid w:val="00F175C3"/>
    <w:rsid w:val="00F41A1A"/>
    <w:rsid w:val="00F43AE8"/>
    <w:rsid w:val="00F52016"/>
    <w:rsid w:val="00F57E88"/>
    <w:rsid w:val="00F757C1"/>
    <w:rsid w:val="00FA0B7F"/>
    <w:rsid w:val="00FA5894"/>
    <w:rsid w:val="00FC254F"/>
    <w:rsid w:val="00FC5391"/>
    <w:rsid w:val="00FD3249"/>
    <w:rsid w:val="00FD7449"/>
    <w:rsid w:val="00FE4FAD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3FD09"/>
  <w15:docId w15:val="{CF7500D5-78E3-446E-9B15-60BF3E0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444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uiPriority w:val="1"/>
    <w:qFormat/>
    <w:rsid w:val="0022694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94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44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eastAsia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4862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627B"/>
  </w:style>
  <w:style w:type="paragraph" w:styleId="CommentText">
    <w:name w:val="annotation text"/>
    <w:basedOn w:val="Normal"/>
    <w:link w:val="CommentTextChar"/>
    <w:unhideWhenUsed/>
    <w:rsid w:val="00356EA1"/>
    <w:pPr>
      <w:widowControl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EA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A61"/>
  </w:style>
  <w:style w:type="paragraph" w:styleId="Footer">
    <w:name w:val="footer"/>
    <w:basedOn w:val="Normal"/>
    <w:link w:val="FooterChar"/>
    <w:uiPriority w:val="99"/>
    <w:unhideWhenUsed/>
    <w:rsid w:val="005A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A61"/>
  </w:style>
  <w:style w:type="paragraph" w:styleId="Title">
    <w:name w:val="Title"/>
    <w:basedOn w:val="Subtitle"/>
    <w:link w:val="TitleChar"/>
    <w:qFormat/>
    <w:rsid w:val="00226947"/>
    <w:rPr>
      <w:u w:val="single"/>
    </w:rPr>
  </w:style>
  <w:style w:type="character" w:customStyle="1" w:styleId="TitleChar">
    <w:name w:val="Title Char"/>
    <w:basedOn w:val="DefaultParagraphFont"/>
    <w:link w:val="Title"/>
    <w:rsid w:val="00226947"/>
    <w:rPr>
      <w:rFonts w:ascii="Arial" w:eastAsia="Times New Roman" w:hAnsi="Arial" w:cs="Arial"/>
      <w:b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226947"/>
    <w:pPr>
      <w:autoSpaceDE w:val="0"/>
      <w:autoSpaceDN w:val="0"/>
      <w:adjustRightInd w:val="0"/>
      <w:jc w:val="center"/>
    </w:pPr>
    <w:rPr>
      <w:b/>
      <w:lang w:val="en"/>
    </w:rPr>
  </w:style>
  <w:style w:type="character" w:customStyle="1" w:styleId="SubtitleChar">
    <w:name w:val="Subtitle Char"/>
    <w:basedOn w:val="DefaultParagraphFont"/>
    <w:link w:val="Subtitle"/>
    <w:rsid w:val="00226947"/>
    <w:rPr>
      <w:rFonts w:ascii="Arial" w:hAnsi="Arial" w:cs="Arial"/>
      <w:b/>
      <w:sz w:val="24"/>
      <w:szCs w:val="24"/>
      <w:lang w:val="en"/>
    </w:rPr>
  </w:style>
  <w:style w:type="character" w:styleId="Hyperlink">
    <w:name w:val="Hyperlink"/>
    <w:rsid w:val="001224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56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15"/>
    <w:pPr>
      <w:widowControl w:val="0"/>
      <w:spacing w:after="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15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1B1125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6947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444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9f4ce45-3038-47ac-bf0f-f7358fc085f0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14CEE1FDDDE4FBB24DA458E1B64F5" ma:contentTypeVersion="17" ma:contentTypeDescription="Create a new document." ma:contentTypeScope="" ma:versionID="412d73f2496c1514d040eda6beb718db">
  <xsd:schema xmlns:xsd="http://www.w3.org/2001/XMLSchema" xmlns:xs="http://www.w3.org/2001/XMLSchema" xmlns:p="http://schemas.microsoft.com/office/2006/metadata/properties" xmlns:ns1="http://schemas.microsoft.com/sharepoint/v3" xmlns:ns3="da533e89-f73f-48f2-9a36-01bd7d2755d6" xmlns:ns4="09f4ce45-3038-47ac-bf0f-f7358fc085f0" targetNamespace="http://schemas.microsoft.com/office/2006/metadata/properties" ma:root="true" ma:fieldsID="837253e92c855f56bf286248ad461884" ns1:_="" ns3:_="" ns4:_="">
    <xsd:import namespace="http://schemas.microsoft.com/sharepoint/v3"/>
    <xsd:import namespace="da533e89-f73f-48f2-9a36-01bd7d2755d6"/>
    <xsd:import namespace="09f4ce45-3038-47ac-bf0f-f7358fc085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33e89-f73f-48f2-9a36-01bd7d2755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ce45-3038-47ac-bf0f-f7358fc08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77E7-3245-4A0F-B51A-7070A59A1063}">
  <ds:schemaRefs>
    <ds:schemaRef ds:uri="http://www.w3.org/XML/1998/namespace"/>
    <ds:schemaRef ds:uri="http://schemas.microsoft.com/sharepoint/v3"/>
    <ds:schemaRef ds:uri="da533e89-f73f-48f2-9a36-01bd7d2755d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9f4ce45-3038-47ac-bf0f-f7358fc085f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38AFC5-8616-442E-A7C3-FF01FE88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B79DB-ABCF-4525-B324-A42797E3B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33e89-f73f-48f2-9a36-01bd7d2755d6"/>
    <ds:schemaRef ds:uri="09f4ce45-3038-47ac-bf0f-f7358fc08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63DC2-8D1F-4A96-85DB-8CA43714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239</Words>
  <Characters>1368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Supplemental Statement of Reasons.docx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Supplemental Statement of Reasons.docx</dc:title>
  <dc:subject/>
  <dc:creator>ehanniga</dc:creator>
  <cp:keywords/>
  <dc:description/>
  <cp:lastModifiedBy>Kemp, Mazonika@BOF</cp:lastModifiedBy>
  <cp:revision>6</cp:revision>
  <cp:lastPrinted>2024-06-12T14:57:00Z</cp:lastPrinted>
  <dcterms:created xsi:type="dcterms:W3CDTF">2025-06-04T22:15:00Z</dcterms:created>
  <dcterms:modified xsi:type="dcterms:W3CDTF">2025-06-20T21:44:00Z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2017-07-12T00:00:00Z</vt:filetime>
  </property>
  <property fmtid="{D5CDD505-2E9C-101B-9397-08002B2CF9AE}" pid="4" name="ContentTypeId">
    <vt:lpwstr>0x010100C1A14CEE1FDDDE4FBB24DA458E1B64F5</vt:lpwstr>
  </property>
</Properties>
</file>