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7F5FA" w14:textId="77777777" w:rsidR="00C957F3" w:rsidRPr="00EE322D" w:rsidRDefault="00C957F3" w:rsidP="00C957F3">
      <w:pPr>
        <w:jc w:val="center"/>
        <w:rPr>
          <w:rFonts w:ascii="Arial" w:hAnsi="Arial" w:cs="Arial"/>
          <w:b/>
          <w:sz w:val="24"/>
          <w:szCs w:val="24"/>
          <w:u w:val="single"/>
        </w:rPr>
      </w:pPr>
      <w:r w:rsidRPr="00EE322D">
        <w:rPr>
          <w:rFonts w:ascii="Arial" w:hAnsi="Arial" w:cs="Arial"/>
          <w:b/>
          <w:sz w:val="24"/>
          <w:szCs w:val="24"/>
          <w:u w:val="single"/>
        </w:rPr>
        <w:t>“</w:t>
      </w:r>
      <w:r w:rsidR="003E3AB7">
        <w:rPr>
          <w:rFonts w:ascii="Arial" w:hAnsi="Arial" w:cs="Arial"/>
          <w:b/>
          <w:sz w:val="24"/>
          <w:szCs w:val="24"/>
          <w:u w:val="single"/>
        </w:rPr>
        <w:t xml:space="preserve">Northern Spotted Owl </w:t>
      </w:r>
      <w:r w:rsidR="00CE61FA">
        <w:rPr>
          <w:rFonts w:ascii="Arial" w:hAnsi="Arial" w:cs="Arial"/>
          <w:b/>
          <w:sz w:val="24"/>
          <w:szCs w:val="24"/>
          <w:u w:val="single"/>
        </w:rPr>
        <w:t xml:space="preserve">Take Avoidance Pathways and </w:t>
      </w:r>
      <w:r w:rsidR="007C1E99">
        <w:rPr>
          <w:rFonts w:ascii="Arial" w:hAnsi="Arial" w:cs="Arial"/>
          <w:b/>
          <w:sz w:val="24"/>
          <w:szCs w:val="24"/>
          <w:u w:val="single"/>
        </w:rPr>
        <w:t xml:space="preserve">Habitat </w:t>
      </w:r>
      <w:r w:rsidR="003E3AB7">
        <w:rPr>
          <w:rFonts w:ascii="Arial" w:hAnsi="Arial" w:cs="Arial"/>
          <w:b/>
          <w:sz w:val="24"/>
          <w:szCs w:val="24"/>
          <w:u w:val="single"/>
        </w:rPr>
        <w:t>Definition Updates, 2022</w:t>
      </w:r>
      <w:r w:rsidR="00D36C0A">
        <w:rPr>
          <w:rFonts w:ascii="Arial" w:hAnsi="Arial" w:cs="Arial"/>
          <w:b/>
          <w:sz w:val="24"/>
          <w:szCs w:val="24"/>
          <w:u w:val="single"/>
        </w:rPr>
        <w:t>”</w:t>
      </w:r>
    </w:p>
    <w:p w14:paraId="30148117" w14:textId="77777777" w:rsidR="00C957F3" w:rsidRDefault="00C957F3" w:rsidP="00C957F3">
      <w:pPr>
        <w:jc w:val="center"/>
        <w:rPr>
          <w:rFonts w:ascii="Arial" w:hAnsi="Arial" w:cs="Arial"/>
          <w:b/>
          <w:sz w:val="24"/>
          <w:szCs w:val="24"/>
        </w:rPr>
      </w:pPr>
      <w:r>
        <w:rPr>
          <w:rFonts w:ascii="Arial" w:hAnsi="Arial" w:cs="Arial"/>
          <w:b/>
          <w:sz w:val="24"/>
          <w:szCs w:val="24"/>
        </w:rPr>
        <w:t>Title 14 of the California Code of Regulations (14 CCR):</w:t>
      </w:r>
    </w:p>
    <w:p w14:paraId="1DA92BBF" w14:textId="77777777" w:rsidR="00C957F3" w:rsidRDefault="00C957F3" w:rsidP="00C957F3">
      <w:pPr>
        <w:jc w:val="center"/>
        <w:rPr>
          <w:rFonts w:ascii="Arial" w:hAnsi="Arial" w:cs="Arial"/>
          <w:b/>
          <w:sz w:val="24"/>
          <w:szCs w:val="24"/>
        </w:rPr>
      </w:pPr>
      <w:r>
        <w:rPr>
          <w:rFonts w:ascii="Arial" w:hAnsi="Arial" w:cs="Arial"/>
          <w:b/>
          <w:sz w:val="24"/>
          <w:szCs w:val="24"/>
        </w:rPr>
        <w:t xml:space="preserve">Division 1.5, Chapter 4, Subchapters </w:t>
      </w:r>
      <w:r w:rsidR="007A553F">
        <w:rPr>
          <w:rFonts w:ascii="Arial" w:hAnsi="Arial" w:cs="Arial"/>
          <w:b/>
          <w:sz w:val="24"/>
          <w:szCs w:val="24"/>
        </w:rPr>
        <w:t xml:space="preserve">1, </w:t>
      </w:r>
      <w:r>
        <w:rPr>
          <w:rFonts w:ascii="Arial" w:hAnsi="Arial" w:cs="Arial"/>
          <w:b/>
          <w:sz w:val="24"/>
          <w:szCs w:val="24"/>
        </w:rPr>
        <w:t xml:space="preserve">4, </w:t>
      </w:r>
      <w:r w:rsidR="009F3840">
        <w:rPr>
          <w:rFonts w:ascii="Arial" w:hAnsi="Arial" w:cs="Arial"/>
          <w:b/>
          <w:sz w:val="24"/>
          <w:szCs w:val="24"/>
        </w:rPr>
        <w:t xml:space="preserve">and </w:t>
      </w:r>
      <w:r>
        <w:rPr>
          <w:rFonts w:ascii="Arial" w:hAnsi="Arial" w:cs="Arial"/>
          <w:b/>
          <w:sz w:val="24"/>
          <w:szCs w:val="24"/>
        </w:rPr>
        <w:t xml:space="preserve">5 </w:t>
      </w:r>
    </w:p>
    <w:p w14:paraId="7DFFF06F" w14:textId="77777777" w:rsidR="006F43B3" w:rsidRDefault="00554969" w:rsidP="007A553F">
      <w:pPr>
        <w:jc w:val="center"/>
        <w:rPr>
          <w:rFonts w:ascii="Arial" w:hAnsi="Arial" w:cs="Arial"/>
          <w:b/>
          <w:sz w:val="24"/>
          <w:szCs w:val="24"/>
        </w:rPr>
      </w:pPr>
      <w:r>
        <w:rPr>
          <w:rFonts w:ascii="Arial" w:hAnsi="Arial" w:cs="Arial"/>
          <w:b/>
          <w:sz w:val="24"/>
          <w:szCs w:val="24"/>
        </w:rPr>
        <w:t xml:space="preserve">Subchapter 1, Abbreviations and Definitions and </w:t>
      </w:r>
      <w:r w:rsidR="00C957F3">
        <w:rPr>
          <w:rFonts w:ascii="Arial" w:hAnsi="Arial" w:cs="Arial"/>
          <w:b/>
          <w:sz w:val="24"/>
          <w:szCs w:val="24"/>
        </w:rPr>
        <w:t>Article 9 – Wildlife Protection Practices</w:t>
      </w:r>
    </w:p>
    <w:p w14:paraId="5EB7DF6A" w14:textId="77777777" w:rsidR="007A553F" w:rsidRDefault="007A553F" w:rsidP="007A553F">
      <w:pPr>
        <w:jc w:val="center"/>
        <w:rPr>
          <w:rFonts w:ascii="Arial" w:hAnsi="Arial" w:cs="Arial"/>
          <w:b/>
          <w:sz w:val="24"/>
          <w:szCs w:val="24"/>
        </w:rPr>
      </w:pPr>
    </w:p>
    <w:p w14:paraId="4F02C08C" w14:textId="77777777" w:rsidR="000B54EC" w:rsidRDefault="000B54EC" w:rsidP="000B54EC">
      <w:pPr>
        <w:outlineLvl w:val="0"/>
        <w:rPr>
          <w:rFonts w:ascii="Arial" w:hAnsi="Arial" w:cs="Arial"/>
          <w:b/>
          <w:sz w:val="24"/>
          <w:szCs w:val="24"/>
        </w:rPr>
      </w:pPr>
      <w:r w:rsidRPr="000202D1">
        <w:rPr>
          <w:rFonts w:ascii="Arial" w:hAnsi="Arial" w:cs="Arial"/>
          <w:b/>
          <w:sz w:val="24"/>
          <w:szCs w:val="24"/>
        </w:rPr>
        <w:t>§ 895.1.  Definitions.</w:t>
      </w:r>
    </w:p>
    <w:p w14:paraId="37A188EF" w14:textId="77777777" w:rsidR="00ED25B9" w:rsidRPr="000202D1" w:rsidRDefault="00ED25B9" w:rsidP="000B54EC">
      <w:pPr>
        <w:outlineLvl w:val="0"/>
        <w:rPr>
          <w:rFonts w:ascii="Arial" w:hAnsi="Arial" w:cs="Arial"/>
          <w:b/>
          <w:sz w:val="24"/>
          <w:szCs w:val="24"/>
        </w:rPr>
      </w:pPr>
      <w:r>
        <w:rPr>
          <w:rFonts w:ascii="Arial" w:hAnsi="Arial" w:cs="Arial"/>
          <w:b/>
          <w:sz w:val="24"/>
          <w:szCs w:val="24"/>
        </w:rPr>
        <w:t>*****</w:t>
      </w:r>
    </w:p>
    <w:p w14:paraId="4B0F1D01" w14:textId="77777777" w:rsidR="000B54EC" w:rsidRPr="00555EA9" w:rsidRDefault="000B54EC" w:rsidP="000B54EC">
      <w:pPr>
        <w:rPr>
          <w:rFonts w:ascii="Arial" w:hAnsi="Arial" w:cs="Arial"/>
          <w:sz w:val="24"/>
          <w:szCs w:val="24"/>
        </w:rPr>
      </w:pPr>
      <w:r w:rsidRPr="00555EA9">
        <w:rPr>
          <w:rFonts w:ascii="Arial" w:hAnsi="Arial" w:cs="Arial"/>
          <w:b/>
          <w:bCs/>
          <w:sz w:val="24"/>
          <w:szCs w:val="24"/>
        </w:rPr>
        <w:t>Activity Center</w:t>
      </w:r>
      <w:r w:rsidRPr="00555EA9">
        <w:rPr>
          <w:rFonts w:ascii="Arial" w:hAnsi="Arial" w:cs="Arial"/>
          <w:sz w:val="24"/>
          <w:szCs w:val="24"/>
        </w:rPr>
        <w:t xml:space="preserve"> means a known northern spotted owl site documented from detections, pursuant to the USFWS document “Protocol </w:t>
      </w:r>
      <w:proofErr w:type="gramStart"/>
      <w:r w:rsidRPr="00555EA9">
        <w:rPr>
          <w:rFonts w:ascii="Arial" w:hAnsi="Arial" w:cs="Arial"/>
          <w:sz w:val="24"/>
          <w:szCs w:val="24"/>
        </w:rPr>
        <w:t>For</w:t>
      </w:r>
      <w:proofErr w:type="gramEnd"/>
      <w:r w:rsidRPr="00555EA9">
        <w:rPr>
          <w:rFonts w:ascii="Arial" w:hAnsi="Arial" w:cs="Arial"/>
          <w:sz w:val="24"/>
          <w:szCs w:val="24"/>
        </w:rPr>
        <w:t xml:space="preserve"> Surveying Proposed Management Activities That May Impact Northern Spotted Owls” revised </w:t>
      </w:r>
      <w:r w:rsidRPr="00C1417F">
        <w:rPr>
          <w:rFonts w:ascii="Arial" w:hAnsi="Arial" w:cs="Arial"/>
          <w:strike/>
          <w:color w:val="FF0000"/>
          <w:sz w:val="24"/>
          <w:szCs w:val="24"/>
        </w:rPr>
        <w:t>March 17, 1992</w:t>
      </w:r>
      <w:r w:rsidRPr="00C1417F">
        <w:rPr>
          <w:rFonts w:ascii="Arial" w:hAnsi="Arial" w:cs="Arial"/>
          <w:color w:val="FF0000"/>
          <w:sz w:val="24"/>
          <w:szCs w:val="24"/>
        </w:rPr>
        <w:t xml:space="preserve"> </w:t>
      </w:r>
      <w:r w:rsidRPr="00C1417F">
        <w:rPr>
          <w:rFonts w:ascii="Arial" w:hAnsi="Arial" w:cs="Arial"/>
          <w:color w:val="FF0000"/>
          <w:sz w:val="24"/>
          <w:szCs w:val="24"/>
          <w:u w:val="single"/>
        </w:rPr>
        <w:t>January 9, 2012</w:t>
      </w:r>
      <w:r>
        <w:rPr>
          <w:rFonts w:ascii="Arial" w:hAnsi="Arial" w:cs="Arial"/>
          <w:color w:val="FF0000"/>
          <w:sz w:val="24"/>
          <w:szCs w:val="24"/>
          <w:u w:val="single"/>
        </w:rPr>
        <w:t>, hereby incorporated by reference</w:t>
      </w:r>
      <w:r w:rsidRPr="00555EA9">
        <w:rPr>
          <w:rFonts w:ascii="Arial" w:hAnsi="Arial" w:cs="Arial"/>
          <w:sz w:val="24"/>
          <w:szCs w:val="24"/>
        </w:rPr>
        <w:t xml:space="preserve">. </w:t>
      </w:r>
    </w:p>
    <w:p w14:paraId="1DD88396" w14:textId="77777777" w:rsidR="000B54EC" w:rsidRPr="00555EA9" w:rsidRDefault="000B54EC" w:rsidP="000B54EC">
      <w:pPr>
        <w:rPr>
          <w:rFonts w:ascii="Arial" w:hAnsi="Arial" w:cs="Arial"/>
          <w:sz w:val="24"/>
          <w:szCs w:val="24"/>
        </w:rPr>
      </w:pPr>
      <w:r w:rsidRPr="00555EA9">
        <w:rPr>
          <w:rFonts w:ascii="Arial" w:hAnsi="Arial" w:cs="Arial"/>
          <w:sz w:val="24"/>
          <w:szCs w:val="24"/>
        </w:rPr>
        <w:t>(a) An Activity Center is established by:</w:t>
      </w:r>
    </w:p>
    <w:p w14:paraId="163CCB44" w14:textId="77777777" w:rsidR="000B54EC" w:rsidRDefault="000B54EC" w:rsidP="000B54EC">
      <w:pPr>
        <w:ind w:firstLine="720"/>
        <w:rPr>
          <w:rFonts w:ascii="Arial" w:hAnsi="Arial" w:cs="Arial"/>
          <w:sz w:val="24"/>
          <w:szCs w:val="24"/>
        </w:rPr>
      </w:pPr>
      <w:r w:rsidRPr="00555EA9">
        <w:rPr>
          <w:rFonts w:ascii="Arial" w:hAnsi="Arial" w:cs="Arial"/>
          <w:sz w:val="24"/>
          <w:szCs w:val="24"/>
        </w:rPr>
        <w:t>(1) Resident Single Status is established by:</w:t>
      </w:r>
    </w:p>
    <w:p w14:paraId="354EA4E7" w14:textId="77777777" w:rsidR="000B54EC" w:rsidRDefault="000B54EC" w:rsidP="000B54EC">
      <w:pPr>
        <w:ind w:left="720"/>
        <w:rPr>
          <w:rFonts w:ascii="Arial" w:hAnsi="Arial" w:cs="Arial"/>
          <w:sz w:val="24"/>
          <w:szCs w:val="24"/>
        </w:rPr>
      </w:pPr>
      <w:r w:rsidRPr="00555EA9">
        <w:rPr>
          <w:rFonts w:ascii="Arial" w:hAnsi="Arial" w:cs="Arial"/>
          <w:sz w:val="24"/>
          <w:szCs w:val="24"/>
        </w:rPr>
        <w:t>(A) The presence or response of a single owl within the same</w:t>
      </w:r>
      <w:r>
        <w:rPr>
          <w:rFonts w:ascii="Arial" w:hAnsi="Arial" w:cs="Arial"/>
          <w:sz w:val="24"/>
          <w:szCs w:val="24"/>
        </w:rPr>
        <w:t xml:space="preserve"> </w:t>
      </w:r>
      <w:r w:rsidRPr="00555EA9">
        <w:rPr>
          <w:rFonts w:ascii="Arial" w:hAnsi="Arial" w:cs="Arial"/>
          <w:sz w:val="24"/>
          <w:szCs w:val="24"/>
        </w:rPr>
        <w:t xml:space="preserve">general area on three or more occasions within a breeding season, with no response by an owl of the opposite sex after a complete </w:t>
      </w:r>
      <w:proofErr w:type="gramStart"/>
      <w:r w:rsidRPr="00555EA9">
        <w:rPr>
          <w:rFonts w:ascii="Arial" w:hAnsi="Arial" w:cs="Arial"/>
          <w:sz w:val="24"/>
          <w:szCs w:val="24"/>
        </w:rPr>
        <w:t>survey;</w:t>
      </w:r>
      <w:proofErr w:type="gramEnd"/>
    </w:p>
    <w:p w14:paraId="25190A69" w14:textId="77777777" w:rsidR="000B54EC" w:rsidRDefault="000B54EC" w:rsidP="000B54EC">
      <w:pPr>
        <w:ind w:left="720"/>
        <w:rPr>
          <w:rFonts w:ascii="Arial" w:hAnsi="Arial" w:cs="Arial"/>
          <w:sz w:val="24"/>
          <w:szCs w:val="24"/>
        </w:rPr>
      </w:pPr>
      <w:r w:rsidRPr="00555EA9">
        <w:rPr>
          <w:rFonts w:ascii="Arial" w:hAnsi="Arial" w:cs="Arial"/>
          <w:sz w:val="24"/>
          <w:szCs w:val="24"/>
        </w:rPr>
        <w:t>(B) Multiple responses over several years (i.e., two responses in year one and one response in year 2, from the same general area).</w:t>
      </w:r>
    </w:p>
    <w:p w14:paraId="4CB1257A" w14:textId="77777777" w:rsidR="000B54EC" w:rsidRDefault="000B54EC" w:rsidP="000B54EC">
      <w:pPr>
        <w:ind w:left="720"/>
        <w:rPr>
          <w:rFonts w:ascii="Arial" w:hAnsi="Arial" w:cs="Arial"/>
          <w:sz w:val="24"/>
          <w:szCs w:val="24"/>
        </w:rPr>
      </w:pPr>
      <w:r w:rsidRPr="00555EA9">
        <w:rPr>
          <w:rFonts w:ascii="Arial" w:hAnsi="Arial" w:cs="Arial"/>
          <w:sz w:val="24"/>
          <w:szCs w:val="24"/>
        </w:rPr>
        <w:t>(2) Pair Status Unknown is where the presence or response of two birds of</w:t>
      </w:r>
      <w:r>
        <w:rPr>
          <w:rFonts w:ascii="Arial" w:hAnsi="Arial" w:cs="Arial"/>
          <w:sz w:val="24"/>
          <w:szCs w:val="24"/>
        </w:rPr>
        <w:t xml:space="preserve"> </w:t>
      </w:r>
      <w:r w:rsidRPr="00555EA9">
        <w:rPr>
          <w:rFonts w:ascii="Arial" w:hAnsi="Arial" w:cs="Arial"/>
          <w:sz w:val="24"/>
          <w:szCs w:val="24"/>
        </w:rPr>
        <w:t>the opposite sex is detected but pair status cannot be determined and where at least one member must meet the resident single requirements.</w:t>
      </w:r>
    </w:p>
    <w:p w14:paraId="42F7902A" w14:textId="77777777" w:rsidR="000B54EC" w:rsidRDefault="000B54EC" w:rsidP="000B54EC">
      <w:pPr>
        <w:ind w:left="720"/>
        <w:rPr>
          <w:rFonts w:ascii="Arial" w:hAnsi="Arial" w:cs="Arial"/>
          <w:sz w:val="24"/>
          <w:szCs w:val="24"/>
        </w:rPr>
      </w:pPr>
      <w:r w:rsidRPr="00555EA9">
        <w:rPr>
          <w:rFonts w:ascii="Arial" w:hAnsi="Arial" w:cs="Arial"/>
          <w:sz w:val="24"/>
          <w:szCs w:val="24"/>
        </w:rPr>
        <w:t xml:space="preserve">(3) Pair Status wherein a male and female are heard and/or observed (either initially or through their movement) in proximity (less than one-quarter mile apart) </w:t>
      </w:r>
      <w:r w:rsidRPr="00555EA9">
        <w:rPr>
          <w:rFonts w:ascii="Arial" w:hAnsi="Arial" w:cs="Arial"/>
          <w:sz w:val="24"/>
          <w:szCs w:val="24"/>
        </w:rPr>
        <w:lastRenderedPageBreak/>
        <w:t xml:space="preserve">to each other on the same visit; or a male takes a mouse to a female; or a female is detected on the nest; or one or both adults are observed with young. </w:t>
      </w:r>
    </w:p>
    <w:p w14:paraId="2E6262BE" w14:textId="77777777" w:rsidR="000B54EC" w:rsidRPr="00555EA9" w:rsidRDefault="000B54EC" w:rsidP="000B54EC">
      <w:pPr>
        <w:ind w:left="720"/>
        <w:rPr>
          <w:rFonts w:ascii="Arial" w:hAnsi="Arial" w:cs="Arial"/>
          <w:sz w:val="24"/>
          <w:szCs w:val="24"/>
        </w:rPr>
      </w:pPr>
      <w:r w:rsidRPr="00555EA9">
        <w:rPr>
          <w:rFonts w:ascii="Arial" w:hAnsi="Arial" w:cs="Arial"/>
          <w:sz w:val="24"/>
          <w:szCs w:val="24"/>
        </w:rPr>
        <w:t>(4) Unoccupied Status where no responses have been obtained from a previously identified northern spotted owl Activity Center after 3 years of survey, barring other evidence to the contrary.</w:t>
      </w:r>
    </w:p>
    <w:p w14:paraId="0F72D171" w14:textId="77777777" w:rsidR="000B54EC" w:rsidRPr="009A52E6" w:rsidRDefault="000B54EC" w:rsidP="000B54EC">
      <w:pPr>
        <w:rPr>
          <w:rFonts w:ascii="Arial" w:hAnsi="Arial" w:cs="Arial"/>
          <w:sz w:val="24"/>
          <w:szCs w:val="24"/>
        </w:rPr>
      </w:pPr>
      <w:r w:rsidRPr="00555EA9">
        <w:rPr>
          <w:rFonts w:ascii="Arial" w:hAnsi="Arial" w:cs="Arial"/>
          <w:sz w:val="24"/>
          <w:szCs w:val="24"/>
        </w:rPr>
        <w:t xml:space="preserve">An Activity Center with unoccupied status will not be considered an Activity Center when it has been evaluated and a determination made by the Director. The determination shall be based upon available information on survey history, habitat conditions within the home range, and changes to habitat that </w:t>
      </w:r>
      <w:r>
        <w:rPr>
          <w:rFonts w:ascii="Arial" w:hAnsi="Arial" w:cs="Arial"/>
          <w:sz w:val="24"/>
          <w:szCs w:val="24"/>
        </w:rPr>
        <w:t>may</w:t>
      </w:r>
      <w:r w:rsidRPr="00555EA9">
        <w:rPr>
          <w:rFonts w:ascii="Arial" w:hAnsi="Arial" w:cs="Arial"/>
          <w:sz w:val="24"/>
          <w:szCs w:val="24"/>
        </w:rPr>
        <w:t xml:space="preserve"> have occurred since the northern spotted owl site was first identified. </w:t>
      </w:r>
    </w:p>
    <w:p w14:paraId="42D99B4A" w14:textId="77777777" w:rsidR="000B54EC" w:rsidRDefault="00ED25B9" w:rsidP="000B54EC">
      <w:pPr>
        <w:rPr>
          <w:rFonts w:ascii="Arial" w:hAnsi="Arial" w:cs="Arial"/>
          <w:b/>
          <w:sz w:val="24"/>
          <w:szCs w:val="24"/>
        </w:rPr>
      </w:pPr>
      <w:r>
        <w:rPr>
          <w:rFonts w:ascii="Arial" w:hAnsi="Arial" w:cs="Arial"/>
          <w:b/>
          <w:sz w:val="24"/>
          <w:szCs w:val="24"/>
        </w:rPr>
        <w:t>*****</w:t>
      </w:r>
    </w:p>
    <w:p w14:paraId="31274B69" w14:textId="77777777" w:rsidR="00F4711C" w:rsidRPr="001C500F" w:rsidRDefault="001C500F" w:rsidP="00F4711C">
      <w:pPr>
        <w:rPr>
          <w:rFonts w:ascii="Arial" w:hAnsi="Arial" w:cs="Arial"/>
          <w:strike/>
          <w:color w:val="FF0000"/>
          <w:sz w:val="24"/>
          <w:szCs w:val="24"/>
        </w:rPr>
      </w:pPr>
      <w:r w:rsidRPr="001C500F">
        <w:rPr>
          <w:rFonts w:ascii="Arial" w:hAnsi="Arial" w:cs="Arial"/>
          <w:b/>
          <w:bCs/>
          <w:strike/>
          <w:color w:val="FF0000"/>
          <w:sz w:val="24"/>
          <w:szCs w:val="24"/>
        </w:rPr>
        <w:t>Functional Nesting Habitat</w:t>
      </w:r>
      <w:r w:rsidRPr="001C500F">
        <w:rPr>
          <w:rFonts w:ascii="Arial" w:hAnsi="Arial" w:cs="Arial"/>
          <w:strike/>
          <w:color w:val="FF0000"/>
          <w:sz w:val="24"/>
          <w:szCs w:val="24"/>
        </w:rPr>
        <w:t xml:space="preserve"> means habitat with a dominant and codominant tree Canopy closure of at least 40% and a total Canopy (including Dominant, Codominant, and Intermediates) of at least 60%. </w:t>
      </w:r>
      <w:proofErr w:type="gramStart"/>
      <w:r w:rsidRPr="001C500F">
        <w:rPr>
          <w:rFonts w:ascii="Arial" w:hAnsi="Arial" w:cs="Arial"/>
          <w:strike/>
          <w:color w:val="FF0000"/>
          <w:sz w:val="24"/>
          <w:szCs w:val="24"/>
        </w:rPr>
        <w:t>Usually</w:t>
      </w:r>
      <w:proofErr w:type="gramEnd"/>
      <w:r w:rsidRPr="001C500F">
        <w:rPr>
          <w:rFonts w:ascii="Arial" w:hAnsi="Arial" w:cs="Arial"/>
          <w:strike/>
          <w:color w:val="FF0000"/>
          <w:sz w:val="24"/>
          <w:szCs w:val="24"/>
        </w:rPr>
        <w:t xml:space="preserve"> the stand is distinctly multi-layered with an average stem Diameter in dominant, codominant conifers, and hardwoods &gt; 11” d.b.h. The stand usually consists of multi-specied trees (including hardwoods) of mixed sizes. All nests, Snags, down logs, and decadent trees shall also be considered as part of the habitat. Nesting substrates are provided by broken tops, cavities, or platforms such as those created by a hawk or squirrel nest, mistletoe broom, or accumulated debris. Owls are known to occasionally nest in less than optimal habitat. Nesting areas may also be associated with topographical relief and aspect which alter microclimates.</w:t>
      </w:r>
    </w:p>
    <w:p w14:paraId="4B84D9B4" w14:textId="77777777" w:rsidR="001C500F" w:rsidRPr="001C500F" w:rsidRDefault="001C500F" w:rsidP="00F4711C">
      <w:pPr>
        <w:rPr>
          <w:rFonts w:ascii="Arial" w:hAnsi="Arial" w:cs="Arial"/>
          <w:strike/>
          <w:color w:val="FF0000"/>
          <w:sz w:val="24"/>
          <w:szCs w:val="24"/>
        </w:rPr>
      </w:pPr>
    </w:p>
    <w:p w14:paraId="42A0B112" w14:textId="77777777" w:rsidR="001C500F" w:rsidRPr="001C500F" w:rsidRDefault="001C500F" w:rsidP="001C500F">
      <w:pPr>
        <w:rPr>
          <w:rFonts w:ascii="Arial" w:hAnsi="Arial" w:cs="Arial"/>
          <w:strike/>
          <w:color w:val="FF0000"/>
          <w:sz w:val="24"/>
          <w:szCs w:val="24"/>
        </w:rPr>
      </w:pPr>
      <w:r w:rsidRPr="001C500F">
        <w:rPr>
          <w:rFonts w:ascii="Arial" w:hAnsi="Arial" w:cs="Arial"/>
          <w:b/>
          <w:bCs/>
          <w:strike/>
          <w:color w:val="FF0000"/>
          <w:sz w:val="24"/>
          <w:szCs w:val="24"/>
        </w:rPr>
        <w:t>Functional Roosting Habitat</w:t>
      </w:r>
      <w:r w:rsidRPr="001C500F">
        <w:rPr>
          <w:rFonts w:ascii="Arial" w:hAnsi="Arial" w:cs="Arial"/>
          <w:strike/>
          <w:color w:val="FF0000"/>
          <w:sz w:val="24"/>
          <w:szCs w:val="24"/>
        </w:rPr>
        <w:t xml:space="preserve"> during the territorial season consists of stands where average stem Diameter is &gt; 11” d.b.h. among dominant and codominant trees. Hardwood and conifers provide an average of at least 40% Canopy </w:t>
      </w:r>
      <w:proofErr w:type="gramStart"/>
      <w:r w:rsidRPr="001C500F">
        <w:rPr>
          <w:rFonts w:ascii="Arial" w:hAnsi="Arial" w:cs="Arial"/>
          <w:strike/>
          <w:color w:val="FF0000"/>
          <w:sz w:val="24"/>
          <w:szCs w:val="24"/>
        </w:rPr>
        <w:t>closure</w:t>
      </w:r>
      <w:proofErr w:type="gramEnd"/>
      <w:r w:rsidRPr="001C500F">
        <w:rPr>
          <w:rFonts w:ascii="Arial" w:hAnsi="Arial" w:cs="Arial"/>
          <w:strike/>
          <w:color w:val="FF0000"/>
          <w:sz w:val="24"/>
          <w:szCs w:val="24"/>
        </w:rPr>
        <w:t xml:space="preserve"> but the </w:t>
      </w:r>
      <w:r w:rsidRPr="001C500F">
        <w:rPr>
          <w:rFonts w:ascii="Arial" w:hAnsi="Arial" w:cs="Arial"/>
          <w:strike/>
          <w:color w:val="FF0000"/>
          <w:sz w:val="24"/>
          <w:szCs w:val="24"/>
        </w:rPr>
        <w:lastRenderedPageBreak/>
        <w:t>stand can have a high degree of variability. Stand size and configuration must be sufficient to provide multiple perch sites which are suitable for protection from various environmental conditions including wind, heat, and precipitation.</w:t>
      </w:r>
    </w:p>
    <w:p w14:paraId="29B5E1D9" w14:textId="77777777" w:rsidR="001C500F" w:rsidRPr="001C500F" w:rsidRDefault="001C500F" w:rsidP="001C500F">
      <w:pPr>
        <w:rPr>
          <w:rFonts w:ascii="Arial" w:hAnsi="Arial" w:cs="Arial"/>
          <w:strike/>
          <w:color w:val="FF0000"/>
          <w:sz w:val="24"/>
          <w:szCs w:val="24"/>
        </w:rPr>
      </w:pPr>
    </w:p>
    <w:p w14:paraId="41A6014C" w14:textId="77777777" w:rsidR="001C500F" w:rsidRPr="001C500F" w:rsidRDefault="001C500F" w:rsidP="001C500F">
      <w:pPr>
        <w:rPr>
          <w:rFonts w:ascii="Arial" w:hAnsi="Arial" w:cs="Arial"/>
          <w:strike/>
          <w:color w:val="FF0000"/>
          <w:sz w:val="24"/>
          <w:szCs w:val="24"/>
        </w:rPr>
      </w:pPr>
      <w:r w:rsidRPr="001C500F">
        <w:rPr>
          <w:rFonts w:ascii="Arial" w:hAnsi="Arial" w:cs="Arial"/>
          <w:b/>
          <w:bCs/>
          <w:strike/>
          <w:color w:val="FF0000"/>
          <w:sz w:val="24"/>
          <w:szCs w:val="24"/>
        </w:rPr>
        <w:t>Functional Foraging Habitat</w:t>
      </w:r>
      <w:r w:rsidRPr="001C500F">
        <w:rPr>
          <w:rFonts w:ascii="Arial" w:hAnsi="Arial" w:cs="Arial"/>
          <w:strike/>
          <w:color w:val="FF0000"/>
          <w:sz w:val="24"/>
          <w:szCs w:val="24"/>
        </w:rPr>
        <w:t xml:space="preserve"> is dependent on the presence and availability of prey on the forest floors or in the Canopy; presence of accessible perching limbs; and adjacency to stands with Canopy closures &gt; 40%. Average stem Diameter is usually 6” d.b.h. for hardwoods and &gt; 11” d.b.h. for conifers among dominant, codominant, and the total overhead Canopy closure, including intermediate trees, is at least 40%. Where overall Canopy closure is &gt; 80%, forage habitat is limited to areas with ample flight space below limbs and among stems. Habitat between 40% and 25% must be verified by local information.</w:t>
      </w:r>
    </w:p>
    <w:p w14:paraId="188C94AF" w14:textId="77777777" w:rsidR="001C500F" w:rsidRDefault="00ED25B9" w:rsidP="00F4711C">
      <w:pPr>
        <w:rPr>
          <w:rFonts w:ascii="Arial" w:hAnsi="Arial" w:cs="Arial"/>
          <w:sz w:val="24"/>
          <w:szCs w:val="24"/>
        </w:rPr>
      </w:pPr>
      <w:r>
        <w:rPr>
          <w:rFonts w:ascii="Arial" w:hAnsi="Arial" w:cs="Arial"/>
          <w:sz w:val="24"/>
          <w:szCs w:val="24"/>
        </w:rPr>
        <w:t>*****</w:t>
      </w:r>
    </w:p>
    <w:p w14:paraId="6430A968" w14:textId="77777777" w:rsidR="00AB565B" w:rsidRDefault="00D233F3" w:rsidP="00E169F7">
      <w:pPr>
        <w:rPr>
          <w:rFonts w:ascii="Arial" w:hAnsi="Arial" w:cs="Arial"/>
          <w:color w:val="FF0000"/>
          <w:sz w:val="24"/>
          <w:szCs w:val="24"/>
          <w:u w:val="single"/>
        </w:rPr>
      </w:pPr>
      <w:r w:rsidRPr="00D25C6E">
        <w:rPr>
          <w:rFonts w:ascii="Arial" w:hAnsi="Arial" w:cs="Arial"/>
          <w:b/>
          <w:color w:val="FF0000"/>
          <w:sz w:val="24"/>
          <w:szCs w:val="24"/>
          <w:u w:val="single"/>
        </w:rPr>
        <w:t>Northern Spotted</w:t>
      </w:r>
      <w:r>
        <w:rPr>
          <w:rFonts w:ascii="Arial" w:hAnsi="Arial" w:cs="Arial"/>
          <w:bCs/>
          <w:sz w:val="24"/>
          <w:szCs w:val="24"/>
        </w:rPr>
        <w:t xml:space="preserve"> </w:t>
      </w:r>
      <w:r w:rsidRPr="002D3B7B">
        <w:rPr>
          <w:rFonts w:ascii="Arial" w:hAnsi="Arial" w:cs="Arial"/>
          <w:b/>
          <w:sz w:val="24"/>
          <w:szCs w:val="24"/>
        </w:rPr>
        <w:t>Owl Habitat</w:t>
      </w:r>
      <w:r w:rsidRPr="002D3B7B">
        <w:rPr>
          <w:rFonts w:ascii="Arial" w:hAnsi="Arial" w:cs="Arial"/>
          <w:bCs/>
          <w:sz w:val="24"/>
          <w:szCs w:val="24"/>
        </w:rPr>
        <w:t xml:space="preserve"> means </w:t>
      </w:r>
      <w:r w:rsidRPr="00D25C6E">
        <w:rPr>
          <w:rFonts w:ascii="Arial" w:hAnsi="Arial" w:cs="Arial"/>
          <w:bCs/>
          <w:strike/>
          <w:color w:val="FF0000"/>
          <w:sz w:val="24"/>
          <w:szCs w:val="24"/>
        </w:rPr>
        <w:t>Type A, B, or C owl habitat or</w:t>
      </w:r>
      <w:r w:rsidRPr="002D3B7B">
        <w:rPr>
          <w:rFonts w:ascii="Arial" w:hAnsi="Arial" w:cs="Arial"/>
          <w:bCs/>
          <w:sz w:val="24"/>
          <w:szCs w:val="24"/>
        </w:rPr>
        <w:t xml:space="preserve"> those areas </w:t>
      </w:r>
      <w:r w:rsidRPr="009047A6">
        <w:rPr>
          <w:rFonts w:ascii="Arial" w:hAnsi="Arial" w:cs="Arial"/>
          <w:bCs/>
          <w:strike/>
          <w:color w:val="FF0000"/>
          <w:sz w:val="24"/>
          <w:szCs w:val="24"/>
        </w:rPr>
        <w:t xml:space="preserve">with functional foraging </w:t>
      </w:r>
      <w:proofErr w:type="gramStart"/>
      <w:r w:rsidRPr="009047A6">
        <w:rPr>
          <w:rFonts w:ascii="Arial" w:hAnsi="Arial" w:cs="Arial"/>
          <w:bCs/>
          <w:strike/>
          <w:color w:val="FF0000"/>
          <w:sz w:val="24"/>
          <w:szCs w:val="24"/>
        </w:rPr>
        <w:t>habitat,functional</w:t>
      </w:r>
      <w:proofErr w:type="gramEnd"/>
      <w:r w:rsidRPr="009047A6">
        <w:rPr>
          <w:rFonts w:ascii="Arial" w:hAnsi="Arial" w:cs="Arial"/>
          <w:bCs/>
          <w:strike/>
          <w:color w:val="FF0000"/>
          <w:sz w:val="24"/>
          <w:szCs w:val="24"/>
        </w:rPr>
        <w:t xml:space="preserve"> nesting</w:t>
      </w:r>
      <w:r w:rsidRPr="009047A6">
        <w:rPr>
          <w:rFonts w:ascii="Arial" w:hAnsi="Arial" w:cs="Arial"/>
          <w:bCs/>
          <w:strike/>
          <w:color w:val="FF0000"/>
          <w:sz w:val="24"/>
          <w:szCs w:val="24"/>
          <w:u w:val="single"/>
        </w:rPr>
        <w:t xml:space="preserve"> </w:t>
      </w:r>
      <w:r w:rsidRPr="009047A6">
        <w:rPr>
          <w:rFonts w:ascii="Arial" w:hAnsi="Arial" w:cs="Arial"/>
          <w:bCs/>
          <w:strike/>
          <w:color w:val="FF0000"/>
          <w:sz w:val="24"/>
          <w:szCs w:val="24"/>
        </w:rPr>
        <w:t xml:space="preserve">habitat, and functional roosting habitat </w:t>
      </w:r>
      <w:r w:rsidRPr="009047A6">
        <w:rPr>
          <w:rFonts w:ascii="Arial" w:hAnsi="Arial" w:cs="Arial"/>
          <w:bCs/>
          <w:sz w:val="24"/>
          <w:szCs w:val="24"/>
        </w:rPr>
        <w:t>w</w:t>
      </w:r>
      <w:r w:rsidRPr="002D3B7B">
        <w:rPr>
          <w:rFonts w:ascii="Arial" w:hAnsi="Arial" w:cs="Arial"/>
          <w:bCs/>
          <w:sz w:val="24"/>
          <w:szCs w:val="24"/>
        </w:rPr>
        <w:t xml:space="preserve">hich support the owl's biological needs for breeding, sheltering, </w:t>
      </w:r>
      <w:proofErr w:type="spellStart"/>
      <w:r w:rsidRPr="006B711C">
        <w:rPr>
          <w:rFonts w:ascii="Arial" w:hAnsi="Arial" w:cs="Arial"/>
          <w:bCs/>
          <w:strike/>
          <w:color w:val="FF0000"/>
          <w:sz w:val="24"/>
          <w:szCs w:val="24"/>
        </w:rPr>
        <w:t>and</w:t>
      </w:r>
      <w:r w:rsidR="006B711C">
        <w:rPr>
          <w:rFonts w:ascii="Arial" w:hAnsi="Arial" w:cs="Arial"/>
          <w:bCs/>
          <w:color w:val="FF0000"/>
          <w:sz w:val="24"/>
          <w:szCs w:val="24"/>
          <w:u w:val="single"/>
        </w:rPr>
        <w:t>or</w:t>
      </w:r>
      <w:proofErr w:type="spellEnd"/>
      <w:r w:rsidRPr="002D3B7B">
        <w:rPr>
          <w:rFonts w:ascii="Arial" w:hAnsi="Arial" w:cs="Arial"/>
          <w:bCs/>
          <w:sz w:val="24"/>
          <w:szCs w:val="24"/>
        </w:rPr>
        <w:t xml:space="preserve"> </w:t>
      </w:r>
      <w:r w:rsidR="009047A6">
        <w:rPr>
          <w:rFonts w:ascii="Arial" w:hAnsi="Arial" w:cs="Arial"/>
          <w:bCs/>
          <w:sz w:val="24"/>
          <w:szCs w:val="24"/>
        </w:rPr>
        <w:t>feeding</w:t>
      </w:r>
      <w:r w:rsidR="00A3679A" w:rsidRPr="00555EA9">
        <w:rPr>
          <w:rFonts w:ascii="Arial" w:hAnsi="Arial" w:cs="Arial"/>
          <w:sz w:val="24"/>
          <w:szCs w:val="24"/>
        </w:rPr>
        <w:t xml:space="preserve">. </w:t>
      </w:r>
      <w:r w:rsidRPr="006B711C">
        <w:rPr>
          <w:rFonts w:ascii="Arial" w:hAnsi="Arial" w:cs="Arial"/>
          <w:bCs/>
          <w:strike/>
          <w:color w:val="FF0000"/>
          <w:sz w:val="24"/>
          <w:szCs w:val="24"/>
        </w:rPr>
        <w:t xml:space="preserve">An area of habitat could have characteristics which support </w:t>
      </w:r>
      <w:proofErr w:type="gramStart"/>
      <w:r w:rsidRPr="006B711C">
        <w:rPr>
          <w:rFonts w:ascii="Arial" w:hAnsi="Arial" w:cs="Arial"/>
          <w:bCs/>
          <w:strike/>
          <w:color w:val="FF0000"/>
          <w:sz w:val="24"/>
          <w:szCs w:val="24"/>
        </w:rPr>
        <w:t>all of</w:t>
      </w:r>
      <w:proofErr w:type="gramEnd"/>
      <w:r w:rsidRPr="006B711C">
        <w:rPr>
          <w:rFonts w:ascii="Arial" w:hAnsi="Arial" w:cs="Arial"/>
          <w:bCs/>
          <w:strike/>
          <w:color w:val="FF0000"/>
          <w:sz w:val="24"/>
          <w:szCs w:val="24"/>
        </w:rPr>
        <w:t xml:space="preserve"> the functional needs for nesting, roosting, and foraging or a combination of those functions. </w:t>
      </w:r>
      <w:r w:rsidRPr="004616D5">
        <w:rPr>
          <w:rFonts w:ascii="Arial" w:hAnsi="Arial" w:cs="Arial"/>
          <w:bCs/>
          <w:strike/>
          <w:color w:val="FF0000"/>
          <w:sz w:val="24"/>
          <w:szCs w:val="24"/>
        </w:rPr>
        <w:t xml:space="preserve">Because owls are known to occasionally </w:t>
      </w:r>
      <w:r w:rsidRPr="00054F92">
        <w:rPr>
          <w:rFonts w:ascii="Arial" w:hAnsi="Arial" w:cs="Arial"/>
          <w:bCs/>
          <w:strike/>
          <w:color w:val="FF0000"/>
          <w:sz w:val="24"/>
          <w:szCs w:val="24"/>
        </w:rPr>
        <w:t>inhabit less than optimal forest structure</w:t>
      </w:r>
      <w:r w:rsidRPr="004616D5">
        <w:rPr>
          <w:rFonts w:ascii="Arial" w:hAnsi="Arial" w:cs="Arial"/>
          <w:bCs/>
          <w:strike/>
          <w:color w:val="FF0000"/>
          <w:sz w:val="24"/>
          <w:szCs w:val="24"/>
        </w:rPr>
        <w:t>, local information can be used to justify the modification of functional habitat definitions</w:t>
      </w:r>
      <w:r w:rsidR="00F4454C" w:rsidRPr="004616D5">
        <w:rPr>
          <w:rFonts w:ascii="Arial" w:hAnsi="Arial" w:cs="Arial"/>
          <w:bCs/>
          <w:strike/>
          <w:color w:val="FF0000"/>
          <w:sz w:val="24"/>
          <w:szCs w:val="24"/>
        </w:rPr>
        <w:t>.</w:t>
      </w:r>
      <w:r w:rsidR="00F4454C">
        <w:rPr>
          <w:rFonts w:ascii="Arial" w:hAnsi="Arial" w:cs="Arial"/>
          <w:bCs/>
          <w:sz w:val="24"/>
          <w:szCs w:val="24"/>
        </w:rPr>
        <w:t xml:space="preserve"> </w:t>
      </w:r>
      <w:r w:rsidR="00F4454C" w:rsidRPr="004616D5">
        <w:rPr>
          <w:rFonts w:ascii="Arial" w:hAnsi="Arial" w:cs="Arial"/>
          <w:bCs/>
          <w:color w:val="FF0000"/>
          <w:sz w:val="24"/>
          <w:szCs w:val="24"/>
          <w:u w:val="single"/>
        </w:rPr>
        <w:t>Plans may use regional information</w:t>
      </w:r>
      <w:r w:rsidR="00D37EA5">
        <w:rPr>
          <w:rFonts w:ascii="Arial" w:hAnsi="Arial" w:cs="Arial"/>
          <w:bCs/>
          <w:color w:val="FF0000"/>
          <w:sz w:val="24"/>
          <w:szCs w:val="24"/>
          <w:u w:val="single"/>
        </w:rPr>
        <w:t xml:space="preserve"> </w:t>
      </w:r>
      <w:r w:rsidR="000D2E44" w:rsidRPr="00DA6CEB">
        <w:rPr>
          <w:rFonts w:ascii="Arial" w:hAnsi="Arial" w:cs="Arial"/>
          <w:color w:val="FF0000"/>
          <w:sz w:val="24"/>
          <w:szCs w:val="24"/>
          <w:u w:val="single"/>
        </w:rPr>
        <w:t xml:space="preserve">consistent with guidance provided by the listing agency(s) or Director, or </w:t>
      </w:r>
      <w:r w:rsidR="00DA6CEB">
        <w:rPr>
          <w:rFonts w:ascii="Arial" w:hAnsi="Arial" w:cs="Arial"/>
          <w:color w:val="FF0000"/>
          <w:sz w:val="24"/>
          <w:szCs w:val="24"/>
          <w:u w:val="single"/>
        </w:rPr>
        <w:t xml:space="preserve">may </w:t>
      </w:r>
      <w:r w:rsidR="000D2E44" w:rsidRPr="00DA6CEB">
        <w:rPr>
          <w:rFonts w:ascii="Arial" w:hAnsi="Arial" w:cs="Arial"/>
          <w:color w:val="FF0000"/>
          <w:sz w:val="24"/>
          <w:szCs w:val="24"/>
          <w:u w:val="single"/>
        </w:rPr>
        <w:t>propose alternative standards based upon substantial site-specific information for review and approval by the Director.</w:t>
      </w:r>
      <w:r w:rsidR="00D25FDE" w:rsidRPr="00DA6CEB">
        <w:rPr>
          <w:rFonts w:ascii="Arial" w:hAnsi="Arial" w:cs="Arial"/>
          <w:color w:val="FF0000"/>
          <w:sz w:val="24"/>
          <w:szCs w:val="24"/>
          <w:u w:val="single"/>
        </w:rPr>
        <w:t xml:space="preserve"> </w:t>
      </w:r>
    </w:p>
    <w:p w14:paraId="39DFDE96" w14:textId="77777777" w:rsidR="00ED25B9" w:rsidRPr="00ED25B9" w:rsidRDefault="00ED25B9" w:rsidP="00E169F7">
      <w:pPr>
        <w:rPr>
          <w:rFonts w:ascii="Arial" w:hAnsi="Arial" w:cs="Arial"/>
          <w:bCs/>
          <w:sz w:val="24"/>
          <w:szCs w:val="24"/>
        </w:rPr>
      </w:pPr>
      <w:r w:rsidRPr="00ED25B9">
        <w:rPr>
          <w:rFonts w:ascii="Arial" w:hAnsi="Arial" w:cs="Arial"/>
          <w:sz w:val="24"/>
          <w:szCs w:val="24"/>
        </w:rPr>
        <w:t>*****</w:t>
      </w:r>
    </w:p>
    <w:p w14:paraId="5C6AF83B" w14:textId="77777777" w:rsidR="00A3679A" w:rsidRPr="00E3207C" w:rsidRDefault="00A3679A" w:rsidP="00A3679A">
      <w:pPr>
        <w:rPr>
          <w:rFonts w:ascii="Arial" w:hAnsi="Arial" w:cs="Arial"/>
          <w:bCs/>
          <w:strike/>
          <w:color w:val="FF0000"/>
          <w:sz w:val="24"/>
          <w:szCs w:val="24"/>
        </w:rPr>
      </w:pPr>
      <w:r w:rsidRPr="00E3207C">
        <w:rPr>
          <w:rFonts w:ascii="Arial" w:hAnsi="Arial" w:cs="Arial"/>
          <w:b/>
          <w:strike/>
          <w:color w:val="FF0000"/>
          <w:sz w:val="24"/>
          <w:szCs w:val="24"/>
        </w:rPr>
        <w:lastRenderedPageBreak/>
        <w:t xml:space="preserve">Type A Owl Habitat </w:t>
      </w:r>
      <w:r w:rsidRPr="00E3207C">
        <w:rPr>
          <w:rFonts w:ascii="Arial" w:hAnsi="Arial" w:cs="Arial"/>
          <w:bCs/>
          <w:strike/>
          <w:color w:val="FF0000"/>
          <w:sz w:val="24"/>
          <w:szCs w:val="24"/>
        </w:rPr>
        <w:t>means timber stands that have as a minimum the following characteristics for live-tree structure:</w:t>
      </w:r>
    </w:p>
    <w:p w14:paraId="0EC1E42D" w14:textId="77777777" w:rsidR="00A3679A" w:rsidRPr="00E3207C" w:rsidRDefault="00A3679A" w:rsidP="00A3679A">
      <w:pPr>
        <w:rPr>
          <w:rFonts w:ascii="Arial" w:hAnsi="Arial" w:cs="Arial"/>
          <w:bCs/>
          <w:strike/>
          <w:color w:val="FF0000"/>
          <w:sz w:val="24"/>
          <w:szCs w:val="24"/>
        </w:rPr>
      </w:pPr>
      <w:r w:rsidRPr="00E3207C">
        <w:rPr>
          <w:rFonts w:ascii="Arial" w:hAnsi="Arial" w:cs="Arial"/>
          <w:bCs/>
          <w:strike/>
          <w:color w:val="FF0000"/>
          <w:sz w:val="24"/>
          <w:szCs w:val="24"/>
        </w:rPr>
        <w:t xml:space="preserve">1. Canopy layers: The stand has two distinct tiers or is multi-layered with dominant </w:t>
      </w:r>
    </w:p>
    <w:p w14:paraId="3F5B45AD" w14:textId="77777777" w:rsidR="00A3679A" w:rsidRPr="00E3207C" w:rsidRDefault="00A3679A" w:rsidP="00A3679A">
      <w:pPr>
        <w:rPr>
          <w:rFonts w:ascii="Arial" w:hAnsi="Arial" w:cs="Arial"/>
          <w:bCs/>
          <w:strike/>
          <w:color w:val="FF0000"/>
          <w:sz w:val="24"/>
          <w:szCs w:val="24"/>
        </w:rPr>
      </w:pPr>
      <w:r w:rsidRPr="00E3207C">
        <w:rPr>
          <w:rFonts w:ascii="Arial" w:hAnsi="Arial" w:cs="Arial"/>
          <w:bCs/>
          <w:strike/>
          <w:color w:val="FF0000"/>
          <w:sz w:val="24"/>
          <w:szCs w:val="24"/>
        </w:rPr>
        <w:t>conifers greater than 120 ft. tall (trees greater than 90 ft. tall on poor sites, less than site III, and for some montane tree species). Conifers or hardwoods dominate the canopy layers less than 120 ft. tall.</w:t>
      </w:r>
    </w:p>
    <w:p w14:paraId="2B8CC196" w14:textId="77777777" w:rsidR="00A3679A" w:rsidRPr="00E3207C" w:rsidRDefault="00A3679A" w:rsidP="00A3679A">
      <w:pPr>
        <w:rPr>
          <w:rFonts w:ascii="Arial" w:hAnsi="Arial" w:cs="Arial"/>
          <w:bCs/>
          <w:strike/>
          <w:color w:val="FF0000"/>
          <w:sz w:val="24"/>
          <w:szCs w:val="24"/>
        </w:rPr>
      </w:pPr>
      <w:r w:rsidRPr="00E3207C">
        <w:rPr>
          <w:rFonts w:ascii="Arial" w:hAnsi="Arial" w:cs="Arial"/>
          <w:bCs/>
          <w:strike/>
          <w:color w:val="FF0000"/>
          <w:sz w:val="24"/>
          <w:szCs w:val="24"/>
        </w:rPr>
        <w:t xml:space="preserve">2. Canopy Closure: The canopy closure of conifers greater than 120 ft. tall (or greater than90 ft. tall on poor sites, less than site III, and for some montane tree species) averages greater than 40% and not less than 20%. The total canopy closure for all trees, </w:t>
      </w:r>
      <w:proofErr w:type="gramStart"/>
      <w:r w:rsidRPr="00E3207C">
        <w:rPr>
          <w:rFonts w:ascii="Arial" w:hAnsi="Arial" w:cs="Arial"/>
          <w:bCs/>
          <w:strike/>
          <w:color w:val="FF0000"/>
          <w:sz w:val="24"/>
          <w:szCs w:val="24"/>
        </w:rPr>
        <w:t>conifers</w:t>
      </w:r>
      <w:proofErr w:type="gramEnd"/>
      <w:r w:rsidRPr="00E3207C">
        <w:rPr>
          <w:rFonts w:ascii="Arial" w:hAnsi="Arial" w:cs="Arial"/>
          <w:bCs/>
          <w:strike/>
          <w:color w:val="FF0000"/>
          <w:sz w:val="24"/>
          <w:szCs w:val="24"/>
        </w:rPr>
        <w:t xml:space="preserve"> or hardwoods, is greater than 60%.</w:t>
      </w:r>
    </w:p>
    <w:p w14:paraId="51EB52C2" w14:textId="77777777" w:rsidR="00A3679A" w:rsidRPr="00E3207C" w:rsidRDefault="00A3679A" w:rsidP="00A3679A">
      <w:pPr>
        <w:rPr>
          <w:rFonts w:ascii="Arial" w:hAnsi="Arial" w:cs="Arial"/>
          <w:bCs/>
          <w:strike/>
          <w:color w:val="FF0000"/>
          <w:sz w:val="24"/>
          <w:szCs w:val="24"/>
        </w:rPr>
      </w:pPr>
      <w:r w:rsidRPr="00E3207C">
        <w:rPr>
          <w:rFonts w:ascii="Arial" w:hAnsi="Arial" w:cs="Arial"/>
          <w:bCs/>
          <w:strike/>
          <w:color w:val="FF0000"/>
          <w:sz w:val="24"/>
          <w:szCs w:val="24"/>
        </w:rPr>
        <w:t>3. Large Trees: The density of conifers greater than 35 in. d.b.h. averages more than nine stems per acre and not less than six stems per acre and includes a component of trees with sparse, broken, or dead tops.</w:t>
      </w:r>
    </w:p>
    <w:p w14:paraId="4BD2D051" w14:textId="77777777" w:rsidR="00A3679A" w:rsidRPr="00E3207C" w:rsidRDefault="00A3679A" w:rsidP="00A3679A">
      <w:pPr>
        <w:rPr>
          <w:rFonts w:ascii="Arial" w:hAnsi="Arial" w:cs="Arial"/>
          <w:bCs/>
          <w:strike/>
          <w:color w:val="FF0000"/>
          <w:sz w:val="24"/>
          <w:szCs w:val="24"/>
        </w:rPr>
      </w:pPr>
      <w:r w:rsidRPr="00E3207C">
        <w:rPr>
          <w:rFonts w:ascii="Arial" w:hAnsi="Arial" w:cs="Arial"/>
          <w:bCs/>
          <w:strike/>
          <w:color w:val="FF0000"/>
          <w:sz w:val="24"/>
          <w:szCs w:val="24"/>
        </w:rPr>
        <w:t>4. Medium Trees: The density of conifers or hardwoods 18 to 35 in. d.b.h. averages more than 15 stems per acre and not less than 8 stems per acre.</w:t>
      </w:r>
    </w:p>
    <w:p w14:paraId="718E8638" w14:textId="77777777" w:rsidR="00A3679A" w:rsidRPr="00E3207C" w:rsidRDefault="00A3679A" w:rsidP="00A3679A">
      <w:pPr>
        <w:rPr>
          <w:rFonts w:ascii="Arial" w:hAnsi="Arial" w:cs="Arial"/>
          <w:bCs/>
          <w:strike/>
          <w:color w:val="FF0000"/>
          <w:sz w:val="24"/>
          <w:szCs w:val="24"/>
        </w:rPr>
      </w:pPr>
      <w:r w:rsidRPr="00E3207C">
        <w:rPr>
          <w:rFonts w:ascii="Arial" w:hAnsi="Arial" w:cs="Arial"/>
          <w:bCs/>
          <w:strike/>
          <w:color w:val="FF0000"/>
          <w:sz w:val="24"/>
          <w:szCs w:val="24"/>
        </w:rPr>
        <w:t>5. Small Trees: The density of conifers or hardwoods less than 18 in. d.b.h. averages more than 50 stems per acre and not less than 20 stems per acre.</w:t>
      </w:r>
    </w:p>
    <w:p w14:paraId="03C00789" w14:textId="77777777" w:rsidR="00A3679A" w:rsidRPr="00E3207C" w:rsidRDefault="00A3679A" w:rsidP="00A3679A">
      <w:pPr>
        <w:rPr>
          <w:rFonts w:ascii="Arial" w:hAnsi="Arial" w:cs="Arial"/>
          <w:bCs/>
          <w:strike/>
          <w:color w:val="FF0000"/>
          <w:sz w:val="24"/>
          <w:szCs w:val="24"/>
        </w:rPr>
      </w:pPr>
      <w:r w:rsidRPr="00E3207C">
        <w:rPr>
          <w:rFonts w:ascii="Arial" w:hAnsi="Arial" w:cs="Arial"/>
          <w:b/>
          <w:strike/>
          <w:color w:val="FF0000"/>
          <w:sz w:val="24"/>
          <w:szCs w:val="24"/>
        </w:rPr>
        <w:t>Type B Owl Habitat</w:t>
      </w:r>
      <w:r w:rsidRPr="00E3207C">
        <w:rPr>
          <w:rFonts w:ascii="Arial" w:hAnsi="Arial" w:cs="Arial"/>
          <w:bCs/>
          <w:strike/>
          <w:color w:val="FF0000"/>
          <w:sz w:val="24"/>
          <w:szCs w:val="24"/>
        </w:rPr>
        <w:t xml:space="preserve"> means timber stands that have as a minimum the following characteristics for live-tree structure:</w:t>
      </w:r>
    </w:p>
    <w:p w14:paraId="78EDC98A" w14:textId="77777777" w:rsidR="00A3679A" w:rsidRPr="00E3207C" w:rsidRDefault="00A3679A" w:rsidP="00A3679A">
      <w:pPr>
        <w:rPr>
          <w:rFonts w:ascii="Arial" w:hAnsi="Arial" w:cs="Arial"/>
          <w:bCs/>
          <w:strike/>
          <w:color w:val="FF0000"/>
          <w:sz w:val="24"/>
          <w:szCs w:val="24"/>
        </w:rPr>
      </w:pPr>
      <w:r w:rsidRPr="00E3207C">
        <w:rPr>
          <w:rFonts w:ascii="Arial" w:hAnsi="Arial" w:cs="Arial"/>
          <w:bCs/>
          <w:strike/>
          <w:color w:val="FF0000"/>
          <w:sz w:val="24"/>
          <w:szCs w:val="24"/>
        </w:rPr>
        <w:t xml:space="preserve">1. Canopy Layers: Moderately to strongly two-tiered or multi-layered with dominant </w:t>
      </w:r>
    </w:p>
    <w:p w14:paraId="5559AADE" w14:textId="77777777" w:rsidR="00A3679A" w:rsidRPr="00E3207C" w:rsidRDefault="00A3679A" w:rsidP="00A3679A">
      <w:pPr>
        <w:rPr>
          <w:rFonts w:ascii="Arial" w:hAnsi="Arial" w:cs="Arial"/>
          <w:bCs/>
          <w:strike/>
          <w:color w:val="FF0000"/>
          <w:sz w:val="24"/>
          <w:szCs w:val="24"/>
        </w:rPr>
      </w:pPr>
      <w:r w:rsidRPr="00E3207C">
        <w:rPr>
          <w:rFonts w:ascii="Arial" w:hAnsi="Arial" w:cs="Arial"/>
          <w:bCs/>
          <w:strike/>
          <w:color w:val="FF0000"/>
          <w:sz w:val="24"/>
          <w:szCs w:val="24"/>
        </w:rPr>
        <w:t>conifers greater than 100 ft. tall (greater than 70 ft. tall on poor sites, less than site III, and for some montane tree species). Conifers or hardwoods dominate the canopy layers less than 100 ft. tall.</w:t>
      </w:r>
    </w:p>
    <w:p w14:paraId="6BFCEAAD" w14:textId="77777777" w:rsidR="00A3679A" w:rsidRPr="00E3207C" w:rsidRDefault="00A3679A" w:rsidP="00A3679A">
      <w:pPr>
        <w:rPr>
          <w:rFonts w:ascii="Arial" w:hAnsi="Arial" w:cs="Arial"/>
          <w:bCs/>
          <w:strike/>
          <w:color w:val="FF0000"/>
          <w:sz w:val="24"/>
          <w:szCs w:val="24"/>
        </w:rPr>
      </w:pPr>
      <w:r w:rsidRPr="00E3207C">
        <w:rPr>
          <w:rFonts w:ascii="Arial" w:hAnsi="Arial" w:cs="Arial"/>
          <w:bCs/>
          <w:strike/>
          <w:color w:val="FF0000"/>
          <w:sz w:val="24"/>
          <w:szCs w:val="24"/>
        </w:rPr>
        <w:t xml:space="preserve">2. Canopy Closure: The canopy closure of conifers greater than 100 ft. tall (or greater than 70 ft. tall on poor sites, less than site III, and for some montane tree species) </w:t>
      </w:r>
      <w:r w:rsidRPr="00E3207C">
        <w:rPr>
          <w:rFonts w:ascii="Arial" w:hAnsi="Arial" w:cs="Arial"/>
          <w:bCs/>
          <w:strike/>
          <w:color w:val="FF0000"/>
          <w:sz w:val="24"/>
          <w:szCs w:val="24"/>
        </w:rPr>
        <w:lastRenderedPageBreak/>
        <w:t xml:space="preserve">averages greater than 40% and not less than 20%. The total closure for all trees, </w:t>
      </w:r>
      <w:proofErr w:type="gramStart"/>
      <w:r w:rsidRPr="00E3207C">
        <w:rPr>
          <w:rFonts w:ascii="Arial" w:hAnsi="Arial" w:cs="Arial"/>
          <w:bCs/>
          <w:strike/>
          <w:color w:val="FF0000"/>
          <w:sz w:val="24"/>
          <w:szCs w:val="24"/>
        </w:rPr>
        <w:t>conifers</w:t>
      </w:r>
      <w:proofErr w:type="gramEnd"/>
      <w:r w:rsidRPr="00E3207C">
        <w:rPr>
          <w:rFonts w:ascii="Arial" w:hAnsi="Arial" w:cs="Arial"/>
          <w:bCs/>
          <w:strike/>
          <w:color w:val="FF0000"/>
          <w:sz w:val="24"/>
          <w:szCs w:val="24"/>
        </w:rPr>
        <w:t xml:space="preserve"> or hardwoods, is greater than 60%.</w:t>
      </w:r>
    </w:p>
    <w:p w14:paraId="60C3DB7E" w14:textId="77777777" w:rsidR="00A3679A" w:rsidRPr="00E3207C" w:rsidRDefault="00A3679A" w:rsidP="00A3679A">
      <w:pPr>
        <w:rPr>
          <w:rFonts w:ascii="Arial" w:hAnsi="Arial" w:cs="Arial"/>
          <w:bCs/>
          <w:strike/>
          <w:color w:val="FF0000"/>
          <w:sz w:val="24"/>
          <w:szCs w:val="24"/>
        </w:rPr>
      </w:pPr>
      <w:r w:rsidRPr="00E3207C">
        <w:rPr>
          <w:rFonts w:ascii="Arial" w:hAnsi="Arial" w:cs="Arial"/>
          <w:bCs/>
          <w:strike/>
          <w:color w:val="FF0000"/>
          <w:sz w:val="24"/>
          <w:szCs w:val="24"/>
        </w:rPr>
        <w:t xml:space="preserve">3. Large Trees: The density of conifers greater than 35 in. d.b.h. averages more than six </w:t>
      </w:r>
    </w:p>
    <w:p w14:paraId="54C8594C" w14:textId="77777777" w:rsidR="00A3679A" w:rsidRPr="00E3207C" w:rsidRDefault="00A3679A" w:rsidP="00A3679A">
      <w:pPr>
        <w:rPr>
          <w:rFonts w:ascii="Arial" w:hAnsi="Arial" w:cs="Arial"/>
          <w:bCs/>
          <w:strike/>
          <w:color w:val="FF0000"/>
          <w:sz w:val="24"/>
          <w:szCs w:val="24"/>
        </w:rPr>
      </w:pPr>
      <w:r w:rsidRPr="00E3207C">
        <w:rPr>
          <w:rFonts w:ascii="Arial" w:hAnsi="Arial" w:cs="Arial"/>
          <w:bCs/>
          <w:strike/>
          <w:color w:val="FF0000"/>
          <w:sz w:val="24"/>
          <w:szCs w:val="24"/>
        </w:rPr>
        <w:t>stems per acre and not less than two stems per acre.</w:t>
      </w:r>
    </w:p>
    <w:p w14:paraId="2516A15C" w14:textId="77777777" w:rsidR="00A3679A" w:rsidRPr="00E3207C" w:rsidRDefault="00A3679A" w:rsidP="00A3679A">
      <w:pPr>
        <w:rPr>
          <w:rFonts w:ascii="Arial" w:hAnsi="Arial" w:cs="Arial"/>
          <w:bCs/>
          <w:strike/>
          <w:color w:val="FF0000"/>
          <w:sz w:val="24"/>
          <w:szCs w:val="24"/>
        </w:rPr>
      </w:pPr>
      <w:r w:rsidRPr="00E3207C">
        <w:rPr>
          <w:rFonts w:ascii="Arial" w:hAnsi="Arial" w:cs="Arial"/>
          <w:bCs/>
          <w:strike/>
          <w:color w:val="FF0000"/>
          <w:sz w:val="24"/>
          <w:szCs w:val="24"/>
        </w:rPr>
        <w:t>4. Medium Trees: The density of conifers or hardwoods 18 to 35 in. d.b.h. averages more than 25 stems per acre and not less than 20 stems per acre.</w:t>
      </w:r>
    </w:p>
    <w:p w14:paraId="70391DB6" w14:textId="77777777" w:rsidR="00A3679A" w:rsidRPr="00E3207C" w:rsidRDefault="00A3679A" w:rsidP="00A3679A">
      <w:pPr>
        <w:rPr>
          <w:rFonts w:ascii="Arial" w:hAnsi="Arial" w:cs="Arial"/>
          <w:bCs/>
          <w:strike/>
          <w:color w:val="FF0000"/>
          <w:sz w:val="24"/>
          <w:szCs w:val="24"/>
        </w:rPr>
      </w:pPr>
      <w:r w:rsidRPr="00E3207C">
        <w:rPr>
          <w:rFonts w:ascii="Arial" w:hAnsi="Arial" w:cs="Arial"/>
          <w:bCs/>
          <w:strike/>
          <w:color w:val="FF0000"/>
          <w:sz w:val="24"/>
          <w:szCs w:val="24"/>
        </w:rPr>
        <w:t>5. Small Trees: The density of conifers or hardwoods less than 18 in. d.b.h. averages more than 50 stems per acre and not less than 20 stems per acre.</w:t>
      </w:r>
    </w:p>
    <w:p w14:paraId="5A35C068" w14:textId="77777777" w:rsidR="00A3679A" w:rsidRPr="00E3207C" w:rsidRDefault="00A3679A" w:rsidP="00A3679A">
      <w:pPr>
        <w:rPr>
          <w:rFonts w:ascii="Arial" w:hAnsi="Arial" w:cs="Arial"/>
          <w:bCs/>
          <w:strike/>
          <w:color w:val="FF0000"/>
          <w:sz w:val="24"/>
          <w:szCs w:val="24"/>
        </w:rPr>
      </w:pPr>
      <w:r w:rsidRPr="00E3207C">
        <w:rPr>
          <w:rFonts w:ascii="Arial" w:hAnsi="Arial" w:cs="Arial"/>
          <w:b/>
          <w:strike/>
          <w:color w:val="FF0000"/>
          <w:sz w:val="24"/>
          <w:szCs w:val="24"/>
        </w:rPr>
        <w:t>Type C Owl Habitat</w:t>
      </w:r>
      <w:r w:rsidRPr="00E3207C">
        <w:rPr>
          <w:rFonts w:ascii="Arial" w:hAnsi="Arial" w:cs="Arial"/>
          <w:bCs/>
          <w:strike/>
          <w:color w:val="FF0000"/>
          <w:sz w:val="24"/>
          <w:szCs w:val="24"/>
        </w:rPr>
        <w:t xml:space="preserve"> means timber stands that have as a minimum the following characteristics for live-tree structure:</w:t>
      </w:r>
    </w:p>
    <w:p w14:paraId="5B234832" w14:textId="77777777" w:rsidR="00A3679A" w:rsidRPr="00E3207C" w:rsidRDefault="00A3679A" w:rsidP="00A3679A">
      <w:pPr>
        <w:rPr>
          <w:rFonts w:ascii="Arial" w:hAnsi="Arial" w:cs="Arial"/>
          <w:bCs/>
          <w:strike/>
          <w:color w:val="FF0000"/>
          <w:sz w:val="24"/>
          <w:szCs w:val="24"/>
        </w:rPr>
      </w:pPr>
      <w:r w:rsidRPr="00E3207C">
        <w:rPr>
          <w:rFonts w:ascii="Arial" w:hAnsi="Arial" w:cs="Arial"/>
          <w:bCs/>
          <w:strike/>
          <w:color w:val="FF0000"/>
          <w:sz w:val="24"/>
          <w:szCs w:val="24"/>
        </w:rPr>
        <w:t>1. Canopy Layers: Uniform to moderately layered with dominant conifers or hardwoods 50 to 100 ft. tall although low numbers of emergent trees greater than 100 ft. tall may be present.</w:t>
      </w:r>
    </w:p>
    <w:p w14:paraId="73958E03" w14:textId="77777777" w:rsidR="00A3679A" w:rsidRPr="00E3207C" w:rsidRDefault="00A3679A" w:rsidP="00A3679A">
      <w:pPr>
        <w:rPr>
          <w:rFonts w:ascii="Arial" w:hAnsi="Arial" w:cs="Arial"/>
          <w:bCs/>
          <w:strike/>
          <w:color w:val="FF0000"/>
          <w:sz w:val="24"/>
          <w:szCs w:val="24"/>
        </w:rPr>
      </w:pPr>
      <w:r w:rsidRPr="00E3207C">
        <w:rPr>
          <w:rFonts w:ascii="Arial" w:hAnsi="Arial" w:cs="Arial"/>
          <w:bCs/>
          <w:strike/>
          <w:color w:val="FF0000"/>
          <w:sz w:val="24"/>
          <w:szCs w:val="24"/>
        </w:rPr>
        <w:t xml:space="preserve">2. Canopy Closure: The canopy closure of conifers or hardwoods 50 to 100 ft. tall averages greater than 40% and not less than 20%. The total canopy closure for all trees, </w:t>
      </w:r>
      <w:proofErr w:type="gramStart"/>
      <w:r w:rsidRPr="00E3207C">
        <w:rPr>
          <w:rFonts w:ascii="Arial" w:hAnsi="Arial" w:cs="Arial"/>
          <w:bCs/>
          <w:strike/>
          <w:color w:val="FF0000"/>
          <w:sz w:val="24"/>
          <w:szCs w:val="24"/>
        </w:rPr>
        <w:t>conifers</w:t>
      </w:r>
      <w:proofErr w:type="gramEnd"/>
      <w:r w:rsidRPr="00E3207C">
        <w:rPr>
          <w:rFonts w:ascii="Arial" w:hAnsi="Arial" w:cs="Arial"/>
          <w:bCs/>
          <w:strike/>
          <w:color w:val="FF0000"/>
          <w:sz w:val="24"/>
          <w:szCs w:val="24"/>
        </w:rPr>
        <w:t xml:space="preserve"> or hardwoods, is greater than 60%.</w:t>
      </w:r>
    </w:p>
    <w:p w14:paraId="4B75FFDA" w14:textId="77777777" w:rsidR="00A3679A" w:rsidRPr="00E3207C" w:rsidRDefault="00A3679A" w:rsidP="00A3679A">
      <w:pPr>
        <w:rPr>
          <w:rFonts w:ascii="Arial" w:hAnsi="Arial" w:cs="Arial"/>
          <w:bCs/>
          <w:strike/>
          <w:color w:val="FF0000"/>
          <w:sz w:val="24"/>
          <w:szCs w:val="24"/>
        </w:rPr>
      </w:pPr>
      <w:r w:rsidRPr="00E3207C">
        <w:rPr>
          <w:rFonts w:ascii="Arial" w:hAnsi="Arial" w:cs="Arial"/>
          <w:bCs/>
          <w:strike/>
          <w:color w:val="FF0000"/>
          <w:sz w:val="24"/>
          <w:szCs w:val="24"/>
        </w:rPr>
        <w:t>3. Large Trees: The density of conifers greater than 35 inches d.b.h. averages less than six stems per acre and may be absent.</w:t>
      </w:r>
    </w:p>
    <w:p w14:paraId="08E5244B" w14:textId="77777777" w:rsidR="00A3679A" w:rsidRPr="00E3207C" w:rsidRDefault="00A3679A" w:rsidP="00A3679A">
      <w:pPr>
        <w:rPr>
          <w:rFonts w:ascii="Arial" w:hAnsi="Arial" w:cs="Arial"/>
          <w:bCs/>
          <w:strike/>
          <w:color w:val="FF0000"/>
          <w:sz w:val="24"/>
          <w:szCs w:val="24"/>
        </w:rPr>
      </w:pPr>
      <w:r w:rsidRPr="00E3207C">
        <w:rPr>
          <w:rFonts w:ascii="Arial" w:hAnsi="Arial" w:cs="Arial"/>
          <w:bCs/>
          <w:strike/>
          <w:color w:val="FF0000"/>
          <w:sz w:val="24"/>
          <w:szCs w:val="24"/>
        </w:rPr>
        <w:t>4. Medium Trees: The density of conifers or hardwoods 18 to 35 in. d.b.h. averages more than 15 stems per acre, but may be absent.</w:t>
      </w:r>
    </w:p>
    <w:p w14:paraId="59ADF968" w14:textId="77777777" w:rsidR="00A3679A" w:rsidRPr="00E3207C" w:rsidRDefault="00A3679A" w:rsidP="00A3679A">
      <w:pPr>
        <w:rPr>
          <w:rFonts w:ascii="Arial" w:hAnsi="Arial" w:cs="Arial"/>
          <w:bCs/>
          <w:strike/>
          <w:color w:val="FF0000"/>
          <w:sz w:val="24"/>
          <w:szCs w:val="24"/>
        </w:rPr>
      </w:pPr>
      <w:r w:rsidRPr="00E3207C">
        <w:rPr>
          <w:rFonts w:ascii="Arial" w:hAnsi="Arial" w:cs="Arial"/>
          <w:bCs/>
          <w:strike/>
          <w:color w:val="FF0000"/>
          <w:sz w:val="24"/>
          <w:szCs w:val="24"/>
        </w:rPr>
        <w:t>5. Small Trees: The density of conifers or hardwoods less than 18 inches d.b.h. averages more than 160 stems per acre and not less than 50 stems per acre. The average d.b.h. for all trees in the stand, including small, medium, and large trees is greater than 10 inches.</w:t>
      </w:r>
    </w:p>
    <w:p w14:paraId="0245F269" w14:textId="77777777" w:rsidR="00A3679A" w:rsidRPr="008F1838" w:rsidRDefault="00ED25B9" w:rsidP="00E169F7">
      <w:pPr>
        <w:rPr>
          <w:rFonts w:ascii="Arial" w:hAnsi="Arial" w:cs="Arial"/>
          <w:bCs/>
          <w:sz w:val="24"/>
          <w:szCs w:val="24"/>
        </w:rPr>
      </w:pPr>
      <w:r>
        <w:rPr>
          <w:rFonts w:ascii="Arial" w:hAnsi="Arial" w:cs="Arial"/>
          <w:bCs/>
          <w:sz w:val="24"/>
          <w:szCs w:val="24"/>
        </w:rPr>
        <w:t>*****</w:t>
      </w:r>
    </w:p>
    <w:p w14:paraId="507161A3" w14:textId="77777777" w:rsidR="008F1838" w:rsidRPr="008F1838" w:rsidRDefault="008F1838" w:rsidP="00E169F7">
      <w:pPr>
        <w:rPr>
          <w:rFonts w:ascii="Arial" w:hAnsi="Arial" w:cs="Arial"/>
          <w:bCs/>
          <w:sz w:val="24"/>
          <w:szCs w:val="24"/>
        </w:rPr>
      </w:pPr>
      <w:r w:rsidRPr="008F1838">
        <w:rPr>
          <w:rFonts w:ascii="Arial" w:hAnsi="Arial" w:cs="Arial"/>
          <w:bCs/>
          <w:sz w:val="24"/>
          <w:szCs w:val="24"/>
        </w:rPr>
        <w:lastRenderedPageBreak/>
        <w:t xml:space="preserve">Note: Authority cited: Sections 4551, 4551.5, 4553, 4561, 4561.5, 4561.6, 4562, 4562.5, 4562.7 and 4591.1, Public Resources Code. Reference: Sections 4511, 4512, 4512.5, 4513, 4521.3, 4523, 4524, 4525, 4525.3, 4525.5, 4525.7, 4526, 4526.5, 4527, 4527.5, 4528, 4551, 4551.5, 4561, 4562, 4562.5, 4562.7, 4583.2, 4584, 4591.1 4597.1, 21001(f), 21080.5, 21083.2 and 21084.1, Public Resources Code; CEQA Guidelines Appendix K (printed following Section 15387 of Title 14 Cal. Code of Regulations), Laupheimer v. State (1988) 200 Cal.App.3d 440; 246 </w:t>
      </w:r>
      <w:proofErr w:type="spellStart"/>
      <w:r w:rsidRPr="008F1838">
        <w:rPr>
          <w:rFonts w:ascii="Arial" w:hAnsi="Arial" w:cs="Arial"/>
          <w:bCs/>
          <w:sz w:val="24"/>
          <w:szCs w:val="24"/>
        </w:rPr>
        <w:t>Cal.Rptr</w:t>
      </w:r>
      <w:proofErr w:type="spellEnd"/>
      <w:r w:rsidRPr="008F1838">
        <w:rPr>
          <w:rFonts w:ascii="Arial" w:hAnsi="Arial" w:cs="Arial"/>
          <w:bCs/>
          <w:sz w:val="24"/>
          <w:szCs w:val="24"/>
        </w:rPr>
        <w:t>. 82; and Joy Road Area Forest and Watershed Association, v. California Department of Forestry &amp; Fire Protection, Sonoma County Superior Court No. SCV 229850.</w:t>
      </w:r>
    </w:p>
    <w:p w14:paraId="28BB8C9A" w14:textId="77777777" w:rsidR="008F1838" w:rsidRDefault="008F1838" w:rsidP="00E169F7">
      <w:pPr>
        <w:rPr>
          <w:rFonts w:ascii="Arial" w:hAnsi="Arial" w:cs="Arial"/>
          <w:b/>
          <w:sz w:val="24"/>
          <w:szCs w:val="24"/>
        </w:rPr>
      </w:pPr>
      <w:r w:rsidRPr="008F1838">
        <w:rPr>
          <w:rFonts w:ascii="Arial" w:hAnsi="Arial" w:cs="Arial"/>
          <w:bCs/>
          <w:sz w:val="24"/>
          <w:szCs w:val="24"/>
        </w:rPr>
        <w:t>***</w:t>
      </w:r>
    </w:p>
    <w:p w14:paraId="3E0DA705" w14:textId="77777777" w:rsidR="006F43B3" w:rsidRDefault="00D36C0A" w:rsidP="006F43B3">
      <w:pPr>
        <w:rPr>
          <w:rFonts w:ascii="Arial" w:hAnsi="Arial" w:cs="Arial"/>
          <w:b/>
          <w:sz w:val="24"/>
          <w:szCs w:val="24"/>
        </w:rPr>
      </w:pPr>
      <w:r>
        <w:rPr>
          <w:rFonts w:ascii="Arial" w:hAnsi="Arial" w:cs="Arial"/>
          <w:b/>
          <w:sz w:val="24"/>
          <w:szCs w:val="24"/>
          <w:u w:val="single"/>
        </w:rPr>
        <w:t>§</w:t>
      </w:r>
      <w:r w:rsidR="006F43B3" w:rsidRPr="006F1789">
        <w:rPr>
          <w:rFonts w:ascii="Arial" w:hAnsi="Arial" w:cs="Arial"/>
          <w:b/>
          <w:sz w:val="24"/>
          <w:szCs w:val="24"/>
        </w:rPr>
        <w:t>919</w:t>
      </w:r>
      <w:r w:rsidR="006F43B3" w:rsidRPr="006F43B3">
        <w:rPr>
          <w:rFonts w:ascii="Arial" w:hAnsi="Arial" w:cs="Arial"/>
          <w:b/>
          <w:sz w:val="24"/>
          <w:szCs w:val="24"/>
        </w:rPr>
        <w:t>.9</w:t>
      </w:r>
      <w:r w:rsidR="007A5A1F">
        <w:rPr>
          <w:rFonts w:ascii="Arial" w:hAnsi="Arial" w:cs="Arial"/>
          <w:b/>
          <w:sz w:val="24"/>
          <w:szCs w:val="24"/>
        </w:rPr>
        <w:t xml:space="preserve"> </w:t>
      </w:r>
      <w:r w:rsidR="00F2426B" w:rsidRPr="006F43B3">
        <w:rPr>
          <w:rFonts w:ascii="Arial" w:hAnsi="Arial" w:cs="Arial"/>
          <w:b/>
          <w:sz w:val="24"/>
          <w:szCs w:val="24"/>
        </w:rPr>
        <w:t>Northern</w:t>
      </w:r>
      <w:r w:rsidR="006F43B3" w:rsidRPr="006F43B3">
        <w:rPr>
          <w:rFonts w:ascii="Arial" w:hAnsi="Arial" w:cs="Arial"/>
          <w:b/>
          <w:sz w:val="24"/>
          <w:szCs w:val="24"/>
        </w:rPr>
        <w:t xml:space="preserve"> Spotted Owl </w:t>
      </w:r>
      <w:r w:rsidR="006F43B3" w:rsidRPr="006F43B3">
        <w:rPr>
          <w:rFonts w:ascii="Arial" w:hAnsi="Arial" w:cs="Arial"/>
          <w:b/>
          <w:sz w:val="24"/>
          <w:szCs w:val="24"/>
        </w:rPr>
        <w:fldChar w:fldCharType="begin"/>
      </w:r>
      <w:r w:rsidR="006F43B3" w:rsidRPr="006F43B3">
        <w:rPr>
          <w:rFonts w:ascii="Arial" w:hAnsi="Arial" w:cs="Arial"/>
          <w:b/>
          <w:sz w:val="24"/>
          <w:szCs w:val="24"/>
        </w:rPr>
        <w:instrText>tc \l3 "</w:instrText>
      </w:r>
      <w:bookmarkStart w:id="0" w:name="_Toc340844479"/>
      <w:r w:rsidR="006F43B3" w:rsidRPr="006F43B3">
        <w:rPr>
          <w:rFonts w:ascii="Arial" w:hAnsi="Arial" w:cs="Arial"/>
          <w:b/>
          <w:sz w:val="24"/>
          <w:szCs w:val="24"/>
        </w:rPr>
        <w:instrText>919.9, 939.9  Northern Spotted Owl</w:instrText>
      </w:r>
      <w:bookmarkEnd w:id="0"/>
      <w:r w:rsidR="006F43B3" w:rsidRPr="006F43B3">
        <w:rPr>
          <w:rFonts w:ascii="Arial" w:hAnsi="Arial" w:cs="Arial"/>
          <w:b/>
          <w:sz w:val="24"/>
          <w:szCs w:val="24"/>
        </w:rPr>
        <w:instrText xml:space="preserve"> </w:instrText>
      </w:r>
      <w:r w:rsidR="006F43B3" w:rsidRPr="006F43B3">
        <w:rPr>
          <w:rFonts w:ascii="Arial" w:hAnsi="Arial" w:cs="Arial"/>
          <w:b/>
          <w:sz w:val="24"/>
          <w:szCs w:val="24"/>
        </w:rPr>
        <w:fldChar w:fldCharType="end"/>
      </w:r>
      <w:r w:rsidR="006F43B3" w:rsidRPr="006F43B3">
        <w:rPr>
          <w:rFonts w:ascii="Arial" w:hAnsi="Arial" w:cs="Arial"/>
          <w:b/>
          <w:sz w:val="24"/>
          <w:szCs w:val="24"/>
        </w:rPr>
        <w:t xml:space="preserve"> [Coast]</w:t>
      </w:r>
    </w:p>
    <w:p w14:paraId="2CCD31B3" w14:textId="77777777" w:rsidR="00C1417F" w:rsidRPr="00C1417F" w:rsidRDefault="00C1417F" w:rsidP="00C1417F">
      <w:pPr>
        <w:rPr>
          <w:rFonts w:ascii="Arial" w:hAnsi="Arial" w:cs="Arial"/>
          <w:bCs/>
          <w:sz w:val="24"/>
          <w:szCs w:val="24"/>
        </w:rPr>
      </w:pPr>
      <w:r w:rsidRPr="00C1417F">
        <w:rPr>
          <w:rFonts w:ascii="Arial" w:hAnsi="Arial" w:cs="Arial"/>
          <w:bCs/>
          <w:sz w:val="24"/>
          <w:szCs w:val="24"/>
        </w:rPr>
        <w:t>Every proposed timber harvesting plan, NTMP, WFMP, Conversion Permit, Spotted Owl Resource Plan, or major amendment located in the Northern Spotted Owl Evaluation Area or within 1.3 miles of a known</w:t>
      </w:r>
      <w:r>
        <w:rPr>
          <w:rFonts w:ascii="Arial" w:hAnsi="Arial" w:cs="Arial"/>
          <w:bCs/>
          <w:sz w:val="24"/>
          <w:szCs w:val="24"/>
        </w:rPr>
        <w:t xml:space="preserve"> </w:t>
      </w:r>
      <w:r w:rsidRPr="00C1417F">
        <w:rPr>
          <w:rFonts w:ascii="Arial" w:hAnsi="Arial" w:cs="Arial"/>
          <w:bCs/>
          <w:sz w:val="24"/>
          <w:szCs w:val="24"/>
        </w:rPr>
        <w:t>northern spotted owl Activity Center outside of the Northern Spotted Owl Evaluation Area shall follow one of the procedures required in subsections (a)-(</w:t>
      </w:r>
      <w:r w:rsidRPr="00313481">
        <w:rPr>
          <w:rFonts w:ascii="Arial" w:hAnsi="Arial" w:cs="Arial"/>
          <w:bCs/>
          <w:strike/>
          <w:color w:val="FF0000"/>
          <w:sz w:val="24"/>
          <w:szCs w:val="24"/>
        </w:rPr>
        <w:t>g</w:t>
      </w:r>
      <w:r w:rsidR="00313481" w:rsidRPr="00313481">
        <w:rPr>
          <w:rFonts w:ascii="Arial" w:hAnsi="Arial" w:cs="Arial"/>
          <w:bCs/>
          <w:color w:val="FF0000"/>
          <w:sz w:val="24"/>
          <w:szCs w:val="24"/>
          <w:u w:val="single"/>
        </w:rPr>
        <w:t>d</w:t>
      </w:r>
      <w:r w:rsidRPr="00C1417F">
        <w:rPr>
          <w:rFonts w:ascii="Arial" w:hAnsi="Arial" w:cs="Arial"/>
          <w:bCs/>
          <w:sz w:val="24"/>
          <w:szCs w:val="24"/>
        </w:rPr>
        <w:t xml:space="preserve">) below for the area within the </w:t>
      </w:r>
      <w:r w:rsidRPr="00D37EA5">
        <w:rPr>
          <w:rFonts w:ascii="Arial" w:hAnsi="Arial" w:cs="Arial"/>
          <w:bCs/>
          <w:strike/>
          <w:color w:val="FF0000"/>
          <w:sz w:val="24"/>
          <w:szCs w:val="24"/>
        </w:rPr>
        <w:t>THP</w:t>
      </w:r>
      <w:r w:rsidR="00D37EA5" w:rsidRPr="00D37EA5">
        <w:rPr>
          <w:rFonts w:ascii="Arial" w:hAnsi="Arial" w:cs="Arial"/>
          <w:bCs/>
          <w:color w:val="FF0000"/>
          <w:sz w:val="24"/>
          <w:szCs w:val="24"/>
          <w:u w:val="single"/>
        </w:rPr>
        <w:t>Plan</w:t>
      </w:r>
      <w:r w:rsidRPr="00D37EA5">
        <w:rPr>
          <w:rFonts w:ascii="Arial" w:hAnsi="Arial" w:cs="Arial"/>
          <w:bCs/>
          <w:sz w:val="24"/>
          <w:szCs w:val="24"/>
        </w:rPr>
        <w:t xml:space="preserve"> </w:t>
      </w:r>
      <w:r w:rsidRPr="00C1417F">
        <w:rPr>
          <w:rFonts w:ascii="Arial" w:hAnsi="Arial" w:cs="Arial"/>
          <w:bCs/>
          <w:sz w:val="24"/>
          <w:szCs w:val="24"/>
        </w:rPr>
        <w:t xml:space="preserve">boundary as shown on </w:t>
      </w:r>
    </w:p>
    <w:p w14:paraId="56F8736C" w14:textId="77777777" w:rsidR="00C1417F" w:rsidRPr="00C1417F" w:rsidRDefault="00C1417F" w:rsidP="00C1417F">
      <w:pPr>
        <w:rPr>
          <w:rFonts w:ascii="Arial" w:hAnsi="Arial" w:cs="Arial"/>
          <w:bCs/>
          <w:sz w:val="24"/>
          <w:szCs w:val="24"/>
        </w:rPr>
      </w:pPr>
      <w:r w:rsidRPr="00C1417F">
        <w:rPr>
          <w:rFonts w:ascii="Arial" w:hAnsi="Arial" w:cs="Arial"/>
          <w:bCs/>
          <w:sz w:val="24"/>
          <w:szCs w:val="24"/>
        </w:rPr>
        <w:t xml:space="preserve">the </w:t>
      </w:r>
      <w:r w:rsidR="00D37EA5" w:rsidRPr="00D37EA5">
        <w:rPr>
          <w:rFonts w:ascii="Arial" w:hAnsi="Arial" w:cs="Arial"/>
          <w:bCs/>
          <w:strike/>
          <w:color w:val="FF0000"/>
          <w:sz w:val="24"/>
          <w:szCs w:val="24"/>
        </w:rPr>
        <w:t>THP</w:t>
      </w:r>
      <w:r w:rsidR="00D37EA5" w:rsidRPr="00D37EA5">
        <w:rPr>
          <w:rFonts w:ascii="Arial" w:hAnsi="Arial" w:cs="Arial"/>
          <w:bCs/>
          <w:color w:val="FF0000"/>
          <w:sz w:val="24"/>
          <w:szCs w:val="24"/>
          <w:u w:val="single"/>
        </w:rPr>
        <w:t>Plan</w:t>
      </w:r>
      <w:r w:rsidR="00D37EA5" w:rsidRPr="00D37EA5">
        <w:rPr>
          <w:rFonts w:ascii="Arial" w:hAnsi="Arial" w:cs="Arial"/>
          <w:bCs/>
          <w:sz w:val="24"/>
          <w:szCs w:val="24"/>
        </w:rPr>
        <w:t xml:space="preserve"> </w:t>
      </w:r>
      <w:r w:rsidRPr="00C1417F">
        <w:rPr>
          <w:rFonts w:ascii="Arial" w:hAnsi="Arial" w:cs="Arial"/>
          <w:bCs/>
          <w:sz w:val="24"/>
          <w:szCs w:val="24"/>
        </w:rPr>
        <w:t xml:space="preserve">map </w:t>
      </w:r>
      <w:proofErr w:type="gramStart"/>
      <w:r w:rsidRPr="00C1417F">
        <w:rPr>
          <w:rFonts w:ascii="Arial" w:hAnsi="Arial" w:cs="Arial"/>
          <w:bCs/>
          <w:sz w:val="24"/>
          <w:szCs w:val="24"/>
        </w:rPr>
        <w:t>and also</w:t>
      </w:r>
      <w:proofErr w:type="gramEnd"/>
      <w:r w:rsidRPr="00C1417F">
        <w:rPr>
          <w:rFonts w:ascii="Arial" w:hAnsi="Arial" w:cs="Arial"/>
          <w:bCs/>
          <w:sz w:val="24"/>
          <w:szCs w:val="24"/>
        </w:rPr>
        <w:t xml:space="preserve"> for adjacent areas as specified within this section. The submitter may choose any alternative (a)</w:t>
      </w:r>
      <w:proofErr w:type="gramStart"/>
      <w:r w:rsidRPr="00C1417F">
        <w:rPr>
          <w:rFonts w:ascii="Arial" w:hAnsi="Arial" w:cs="Arial"/>
          <w:bCs/>
          <w:sz w:val="24"/>
          <w:szCs w:val="24"/>
        </w:rPr>
        <w:t>-(</w:t>
      </w:r>
      <w:r w:rsidR="00313481" w:rsidRPr="00313481">
        <w:rPr>
          <w:rFonts w:ascii="Arial" w:hAnsi="Arial" w:cs="Arial"/>
          <w:bCs/>
          <w:strike/>
          <w:color w:val="FF0000"/>
          <w:sz w:val="24"/>
          <w:szCs w:val="24"/>
        </w:rPr>
        <w:t xml:space="preserve"> g</w:t>
      </w:r>
      <w:r w:rsidR="00313481" w:rsidRPr="00313481">
        <w:rPr>
          <w:rFonts w:ascii="Arial" w:hAnsi="Arial" w:cs="Arial"/>
          <w:bCs/>
          <w:color w:val="FF0000"/>
          <w:sz w:val="24"/>
          <w:szCs w:val="24"/>
          <w:u w:val="single"/>
        </w:rPr>
        <w:t>d</w:t>
      </w:r>
      <w:proofErr w:type="gramEnd"/>
      <w:r w:rsidRPr="00C1417F">
        <w:rPr>
          <w:rFonts w:ascii="Arial" w:hAnsi="Arial" w:cs="Arial"/>
          <w:bCs/>
          <w:sz w:val="24"/>
          <w:szCs w:val="24"/>
        </w:rPr>
        <w:t xml:space="preserve">) that meets the on-the-ground circumstances. The required information shall be used by the Director to evaluate </w:t>
      </w:r>
      <w:proofErr w:type="gramStart"/>
      <w:r w:rsidRPr="00C1417F">
        <w:rPr>
          <w:rFonts w:ascii="Arial" w:hAnsi="Arial" w:cs="Arial"/>
          <w:bCs/>
          <w:sz w:val="24"/>
          <w:szCs w:val="24"/>
        </w:rPr>
        <w:t>whether or not</w:t>
      </w:r>
      <w:proofErr w:type="gramEnd"/>
      <w:r w:rsidRPr="00C1417F">
        <w:rPr>
          <w:rFonts w:ascii="Arial" w:hAnsi="Arial" w:cs="Arial"/>
          <w:bCs/>
          <w:sz w:val="24"/>
          <w:szCs w:val="24"/>
        </w:rPr>
        <w:t xml:space="preserve"> the proposed activity would result in the "take" of an individual northern </w:t>
      </w:r>
    </w:p>
    <w:p w14:paraId="1470D672" w14:textId="77777777" w:rsidR="00C1417F" w:rsidRDefault="00C1417F" w:rsidP="00C1417F">
      <w:pPr>
        <w:rPr>
          <w:rFonts w:ascii="Arial" w:hAnsi="Arial" w:cs="Arial"/>
          <w:bCs/>
          <w:sz w:val="24"/>
          <w:szCs w:val="24"/>
        </w:rPr>
      </w:pPr>
      <w:r w:rsidRPr="00C1417F">
        <w:rPr>
          <w:rFonts w:ascii="Arial" w:hAnsi="Arial" w:cs="Arial"/>
          <w:bCs/>
          <w:sz w:val="24"/>
          <w:szCs w:val="24"/>
        </w:rPr>
        <w:t>spotted owl.</w:t>
      </w:r>
    </w:p>
    <w:p w14:paraId="47DF8F95" w14:textId="77777777" w:rsidR="00BC0C6D" w:rsidRPr="00C1417F" w:rsidRDefault="00BC0C6D" w:rsidP="00C1417F">
      <w:pPr>
        <w:rPr>
          <w:rFonts w:ascii="Arial" w:hAnsi="Arial" w:cs="Arial"/>
          <w:bCs/>
          <w:sz w:val="24"/>
          <w:szCs w:val="24"/>
        </w:rPr>
      </w:pPr>
    </w:p>
    <w:p w14:paraId="66941B7F" w14:textId="77777777" w:rsidR="00C1417F" w:rsidRPr="00D37EA5" w:rsidRDefault="00C1417F" w:rsidP="00C1417F">
      <w:pPr>
        <w:rPr>
          <w:rFonts w:ascii="Arial" w:hAnsi="Arial" w:cs="Arial"/>
          <w:bCs/>
          <w:sz w:val="24"/>
          <w:szCs w:val="24"/>
        </w:rPr>
      </w:pPr>
      <w:r w:rsidRPr="00C1417F">
        <w:rPr>
          <w:rFonts w:ascii="Arial" w:hAnsi="Arial" w:cs="Arial"/>
          <w:bCs/>
          <w:sz w:val="24"/>
          <w:szCs w:val="24"/>
        </w:rPr>
        <w:t xml:space="preserve"> When subparagraph</w:t>
      </w:r>
      <w:r w:rsidRPr="008B7136">
        <w:rPr>
          <w:rFonts w:ascii="Arial" w:hAnsi="Arial" w:cs="Arial"/>
          <w:bCs/>
          <w:strike/>
          <w:color w:val="FF0000"/>
          <w:sz w:val="24"/>
          <w:szCs w:val="24"/>
        </w:rPr>
        <w:t>s</w:t>
      </w:r>
      <w:r w:rsidRPr="00C1417F">
        <w:rPr>
          <w:rFonts w:ascii="Arial" w:hAnsi="Arial" w:cs="Arial"/>
          <w:bCs/>
          <w:sz w:val="24"/>
          <w:szCs w:val="24"/>
        </w:rPr>
        <w:t xml:space="preserve"> (a)</w:t>
      </w:r>
      <w:r w:rsidRPr="00313481">
        <w:rPr>
          <w:rFonts w:ascii="Arial" w:hAnsi="Arial" w:cs="Arial"/>
          <w:bCs/>
          <w:strike/>
          <w:color w:val="FF0000"/>
          <w:sz w:val="24"/>
          <w:szCs w:val="24"/>
        </w:rPr>
        <w:t>, (b), (c) or (f) are</w:t>
      </w:r>
      <w:r w:rsidR="00313481">
        <w:rPr>
          <w:rFonts w:ascii="Arial" w:hAnsi="Arial" w:cs="Arial"/>
          <w:bCs/>
          <w:strike/>
          <w:color w:val="FF0000"/>
          <w:sz w:val="24"/>
          <w:szCs w:val="24"/>
        </w:rPr>
        <w:t xml:space="preserve"> </w:t>
      </w:r>
      <w:r w:rsidR="00313481" w:rsidRPr="00313481">
        <w:rPr>
          <w:rFonts w:ascii="Arial" w:hAnsi="Arial" w:cs="Arial"/>
          <w:bCs/>
          <w:color w:val="FF0000"/>
          <w:sz w:val="24"/>
          <w:szCs w:val="24"/>
          <w:u w:val="single"/>
        </w:rPr>
        <w:t xml:space="preserve">is </w:t>
      </w:r>
      <w:r w:rsidRPr="00C1417F">
        <w:rPr>
          <w:rFonts w:ascii="Arial" w:hAnsi="Arial" w:cs="Arial"/>
          <w:bCs/>
          <w:sz w:val="24"/>
          <w:szCs w:val="24"/>
        </w:rPr>
        <w:t xml:space="preserve">used, the Director, prior to approval of a </w:t>
      </w:r>
      <w:r w:rsidR="00D37EA5" w:rsidRPr="00D37EA5">
        <w:rPr>
          <w:rFonts w:ascii="Arial" w:hAnsi="Arial" w:cs="Arial"/>
          <w:bCs/>
          <w:strike/>
          <w:color w:val="FF0000"/>
          <w:sz w:val="24"/>
          <w:szCs w:val="24"/>
        </w:rPr>
        <w:t>THP</w:t>
      </w:r>
      <w:r w:rsidR="00D37EA5" w:rsidRPr="00D37EA5">
        <w:rPr>
          <w:rFonts w:ascii="Arial" w:hAnsi="Arial" w:cs="Arial"/>
          <w:bCs/>
          <w:color w:val="FF0000"/>
          <w:sz w:val="24"/>
          <w:szCs w:val="24"/>
          <w:u w:val="single"/>
        </w:rPr>
        <w:t>Plan</w:t>
      </w:r>
      <w:r w:rsidRPr="00C1417F">
        <w:rPr>
          <w:rFonts w:ascii="Arial" w:hAnsi="Arial" w:cs="Arial"/>
          <w:bCs/>
          <w:sz w:val="24"/>
          <w:szCs w:val="24"/>
        </w:rPr>
        <w:t>, shall consult with an SOE and conduct an independent review. An SOE may aid the RPF in fulfilling the requirements within</w:t>
      </w:r>
      <w:r>
        <w:rPr>
          <w:rFonts w:ascii="Arial" w:hAnsi="Arial" w:cs="Arial"/>
          <w:bCs/>
          <w:sz w:val="24"/>
          <w:szCs w:val="24"/>
        </w:rPr>
        <w:t xml:space="preserve"> </w:t>
      </w:r>
      <w:r w:rsidRPr="00C1417F">
        <w:rPr>
          <w:rFonts w:ascii="Arial" w:hAnsi="Arial" w:cs="Arial"/>
          <w:bCs/>
          <w:sz w:val="24"/>
          <w:szCs w:val="24"/>
        </w:rPr>
        <w:t>subdivision (</w:t>
      </w:r>
      <w:r w:rsidR="00313481" w:rsidRPr="00313481">
        <w:rPr>
          <w:rFonts w:ascii="Arial" w:hAnsi="Arial" w:cs="Arial"/>
          <w:bCs/>
          <w:strike/>
          <w:color w:val="FF0000"/>
          <w:sz w:val="24"/>
          <w:szCs w:val="24"/>
        </w:rPr>
        <w:t>g</w:t>
      </w:r>
      <w:r w:rsidR="00313481" w:rsidRPr="00313481">
        <w:rPr>
          <w:rFonts w:ascii="Arial" w:hAnsi="Arial" w:cs="Arial"/>
          <w:bCs/>
          <w:color w:val="FF0000"/>
          <w:sz w:val="24"/>
          <w:szCs w:val="24"/>
          <w:u w:val="single"/>
        </w:rPr>
        <w:t>d</w:t>
      </w:r>
      <w:r w:rsidRPr="00C1417F">
        <w:rPr>
          <w:rFonts w:ascii="Arial" w:hAnsi="Arial" w:cs="Arial"/>
          <w:bCs/>
          <w:sz w:val="24"/>
          <w:szCs w:val="24"/>
        </w:rPr>
        <w:t xml:space="preserve">). The SOE may make </w:t>
      </w:r>
      <w:r w:rsidRPr="00C1417F">
        <w:rPr>
          <w:rFonts w:ascii="Arial" w:hAnsi="Arial" w:cs="Arial"/>
          <w:bCs/>
          <w:sz w:val="24"/>
          <w:szCs w:val="24"/>
        </w:rPr>
        <w:lastRenderedPageBreak/>
        <w:t xml:space="preserve">written recommendations regarding whether the retained habitat configuration and protection measures proposed in the </w:t>
      </w:r>
      <w:r w:rsidR="00D37EA5" w:rsidRPr="00D37EA5">
        <w:rPr>
          <w:rFonts w:ascii="Arial" w:hAnsi="Arial" w:cs="Arial"/>
          <w:bCs/>
          <w:strike/>
          <w:color w:val="FF0000"/>
          <w:sz w:val="24"/>
          <w:szCs w:val="24"/>
        </w:rPr>
        <w:t>THP</w:t>
      </w:r>
      <w:r w:rsidR="00D37EA5" w:rsidRPr="00D37EA5">
        <w:rPr>
          <w:rFonts w:ascii="Arial" w:hAnsi="Arial" w:cs="Arial"/>
          <w:bCs/>
          <w:color w:val="FF0000"/>
          <w:sz w:val="24"/>
          <w:szCs w:val="24"/>
          <w:u w:val="single"/>
        </w:rPr>
        <w:t>Plan</w:t>
      </w:r>
      <w:r w:rsidR="00D37EA5" w:rsidRPr="00D37EA5">
        <w:rPr>
          <w:rFonts w:ascii="Arial" w:hAnsi="Arial" w:cs="Arial"/>
          <w:bCs/>
          <w:sz w:val="24"/>
          <w:szCs w:val="24"/>
        </w:rPr>
        <w:t xml:space="preserve"> </w:t>
      </w:r>
      <w:r w:rsidRPr="00C1417F">
        <w:rPr>
          <w:rFonts w:ascii="Arial" w:hAnsi="Arial" w:cs="Arial"/>
          <w:bCs/>
          <w:sz w:val="24"/>
          <w:szCs w:val="24"/>
        </w:rPr>
        <w:t>will prevent a take</w:t>
      </w:r>
      <w:r w:rsidRPr="00D37EA5">
        <w:rPr>
          <w:rFonts w:ascii="Arial" w:hAnsi="Arial" w:cs="Arial"/>
          <w:bCs/>
          <w:strike/>
          <w:color w:val="FF0000"/>
          <w:sz w:val="24"/>
          <w:szCs w:val="24"/>
        </w:rPr>
        <w:t xml:space="preserve"> of the owl</w:t>
      </w:r>
      <w:r w:rsidR="00D37EA5">
        <w:rPr>
          <w:rFonts w:ascii="Arial" w:hAnsi="Arial" w:cs="Arial"/>
          <w:bCs/>
          <w:sz w:val="24"/>
          <w:szCs w:val="24"/>
        </w:rPr>
        <w:t>.</w:t>
      </w:r>
    </w:p>
    <w:p w14:paraId="5AEFC534" w14:textId="77777777" w:rsidR="00C1417F" w:rsidRPr="00C1417F" w:rsidRDefault="00C1417F" w:rsidP="00C1417F">
      <w:pPr>
        <w:rPr>
          <w:rFonts w:ascii="Arial" w:hAnsi="Arial" w:cs="Arial"/>
          <w:bCs/>
          <w:sz w:val="24"/>
          <w:szCs w:val="24"/>
        </w:rPr>
      </w:pPr>
      <w:r w:rsidRPr="00C1417F">
        <w:rPr>
          <w:rFonts w:ascii="Arial" w:hAnsi="Arial" w:cs="Arial"/>
          <w:bCs/>
          <w:sz w:val="24"/>
          <w:szCs w:val="24"/>
        </w:rPr>
        <w:t>In consultation with the SOE, the Director may adjust standards established by this section based on site specific circumstances in a manner which is consistent with information collected on owl behavior in</w:t>
      </w:r>
      <w:r>
        <w:t xml:space="preserve"> </w:t>
      </w:r>
      <w:r w:rsidRPr="00C1417F">
        <w:rPr>
          <w:rFonts w:ascii="Arial" w:hAnsi="Arial" w:cs="Arial"/>
          <w:bCs/>
          <w:sz w:val="24"/>
          <w:szCs w:val="24"/>
        </w:rPr>
        <w:t xml:space="preserve">California, and the prohibitions of the Federal Endangered Species Act. </w:t>
      </w:r>
    </w:p>
    <w:p w14:paraId="3B6D5593" w14:textId="77777777" w:rsidR="00372D60" w:rsidRDefault="00C1417F" w:rsidP="00C1417F">
      <w:pPr>
        <w:rPr>
          <w:rFonts w:ascii="Arial" w:hAnsi="Arial" w:cs="Arial"/>
          <w:bCs/>
          <w:sz w:val="24"/>
          <w:szCs w:val="24"/>
        </w:rPr>
      </w:pPr>
      <w:r w:rsidRPr="00C1417F">
        <w:rPr>
          <w:rFonts w:ascii="Arial" w:hAnsi="Arial" w:cs="Arial"/>
          <w:bCs/>
          <w:sz w:val="24"/>
          <w:szCs w:val="24"/>
        </w:rPr>
        <w:t>(a) If the project proponent requests preliminary review of the proposed operation or Spotted Owl Resource Plan prior to filing, the proponent shall consult with an SOE to evaluate whether the proposed operation would result in the taking of an individual northern spotted owl. This evaluation is preliminary to and separate from the final "take" determination to be made under 14 CCR § 919.10 [939.10]. In making that evaluation:</w:t>
      </w:r>
    </w:p>
    <w:p w14:paraId="6C78C1A4" w14:textId="77777777" w:rsidR="00C1417F" w:rsidRPr="00C1417F" w:rsidRDefault="00C1417F" w:rsidP="00372D60">
      <w:pPr>
        <w:ind w:firstLine="720"/>
        <w:rPr>
          <w:rFonts w:ascii="Arial" w:hAnsi="Arial" w:cs="Arial"/>
          <w:bCs/>
          <w:sz w:val="24"/>
          <w:szCs w:val="24"/>
        </w:rPr>
      </w:pPr>
      <w:r w:rsidRPr="00C1417F">
        <w:rPr>
          <w:rFonts w:ascii="Arial" w:hAnsi="Arial" w:cs="Arial"/>
          <w:bCs/>
          <w:sz w:val="24"/>
          <w:szCs w:val="24"/>
        </w:rPr>
        <w:t>(1) The SOE shall apply the criteria set forth in 14 CCR § 919.10 [939.10].</w:t>
      </w:r>
    </w:p>
    <w:p w14:paraId="6FA9973A" w14:textId="77777777" w:rsidR="00C1417F" w:rsidRPr="00C1417F" w:rsidRDefault="00C1417F" w:rsidP="00372D60">
      <w:pPr>
        <w:ind w:left="720"/>
        <w:rPr>
          <w:rFonts w:ascii="Arial" w:hAnsi="Arial" w:cs="Arial"/>
          <w:bCs/>
          <w:sz w:val="24"/>
          <w:szCs w:val="24"/>
        </w:rPr>
      </w:pPr>
      <w:r w:rsidRPr="00C1417F">
        <w:rPr>
          <w:rFonts w:ascii="Arial" w:hAnsi="Arial" w:cs="Arial"/>
          <w:bCs/>
          <w:sz w:val="24"/>
          <w:szCs w:val="24"/>
        </w:rPr>
        <w:t>(2) The SOE may request that the submitter provide additional information which the SOE finds necessary to evaluate if a "take" would occur, provided that the SOE states the type of information needed, the purpose of the information, and the level of accuracy necessary to meet the stated purpose.</w:t>
      </w:r>
    </w:p>
    <w:p w14:paraId="581B8694" w14:textId="77777777" w:rsidR="00C1417F" w:rsidRPr="00C1417F" w:rsidRDefault="00C1417F" w:rsidP="00372D60">
      <w:pPr>
        <w:ind w:left="720"/>
        <w:rPr>
          <w:rFonts w:ascii="Arial" w:hAnsi="Arial" w:cs="Arial"/>
          <w:bCs/>
          <w:sz w:val="24"/>
          <w:szCs w:val="24"/>
        </w:rPr>
      </w:pPr>
      <w:r w:rsidRPr="00C1417F">
        <w:rPr>
          <w:rFonts w:ascii="Arial" w:hAnsi="Arial" w:cs="Arial"/>
          <w:bCs/>
          <w:sz w:val="24"/>
          <w:szCs w:val="24"/>
        </w:rPr>
        <w:t xml:space="preserve">(3) If the SOE concludes that no prohibited taking would occur, the SOE shall inform the submitter as soon as practicable and shall document the decision and the information which was relied upon by the SOE in the above evaluation. Reference data shall be readily available for the Director's review upon </w:t>
      </w:r>
      <w:proofErr w:type="gramStart"/>
      <w:r w:rsidRPr="00C1417F">
        <w:rPr>
          <w:rFonts w:ascii="Arial" w:hAnsi="Arial" w:cs="Arial"/>
          <w:bCs/>
          <w:sz w:val="24"/>
          <w:szCs w:val="24"/>
        </w:rPr>
        <w:t>request;</w:t>
      </w:r>
      <w:proofErr w:type="gramEnd"/>
    </w:p>
    <w:p w14:paraId="3306B502" w14:textId="77777777" w:rsidR="00C1417F" w:rsidRPr="00C1417F" w:rsidRDefault="00C1417F" w:rsidP="00372D60">
      <w:pPr>
        <w:ind w:left="720"/>
        <w:rPr>
          <w:rFonts w:ascii="Arial" w:hAnsi="Arial" w:cs="Arial"/>
          <w:bCs/>
          <w:sz w:val="24"/>
          <w:szCs w:val="24"/>
        </w:rPr>
      </w:pPr>
      <w:r w:rsidRPr="00C1417F">
        <w:rPr>
          <w:rFonts w:ascii="Arial" w:hAnsi="Arial" w:cs="Arial"/>
          <w:bCs/>
          <w:sz w:val="24"/>
          <w:szCs w:val="24"/>
        </w:rPr>
        <w:t>(4) If the SOE concludes that the proposed timber operation or Spotted Owl Resource Plan would result in a taking, he or she shall inform the submitter as soon as practicable and shall comply with 14 CCR § 919.10(c) [939.10(c)] within 10 working days of making this determination.</w:t>
      </w:r>
    </w:p>
    <w:p w14:paraId="235ACE04" w14:textId="77777777" w:rsidR="00C1417F" w:rsidRPr="00C1417F" w:rsidRDefault="00C1417F" w:rsidP="00372D60">
      <w:pPr>
        <w:ind w:left="720"/>
        <w:rPr>
          <w:rFonts w:ascii="Arial" w:hAnsi="Arial" w:cs="Arial"/>
          <w:bCs/>
          <w:sz w:val="24"/>
          <w:szCs w:val="24"/>
        </w:rPr>
      </w:pPr>
      <w:r w:rsidRPr="00C1417F">
        <w:rPr>
          <w:rFonts w:ascii="Arial" w:hAnsi="Arial" w:cs="Arial"/>
          <w:bCs/>
          <w:sz w:val="24"/>
          <w:szCs w:val="24"/>
        </w:rPr>
        <w:lastRenderedPageBreak/>
        <w:t>(5) Requests for pre-filing consultation shall be handled in the order in which received.</w:t>
      </w:r>
    </w:p>
    <w:p w14:paraId="6D9E4372" w14:textId="77777777" w:rsidR="00C1417F" w:rsidRPr="00A3679A" w:rsidRDefault="00C1417F" w:rsidP="00372D60">
      <w:pPr>
        <w:rPr>
          <w:rFonts w:ascii="Arial" w:hAnsi="Arial" w:cs="Arial"/>
          <w:bCs/>
          <w:strike/>
          <w:color w:val="FF0000"/>
          <w:sz w:val="24"/>
          <w:szCs w:val="24"/>
        </w:rPr>
      </w:pPr>
      <w:r w:rsidRPr="00A3679A">
        <w:rPr>
          <w:rFonts w:ascii="Arial" w:hAnsi="Arial" w:cs="Arial"/>
          <w:bCs/>
          <w:strike/>
          <w:color w:val="FF0000"/>
          <w:sz w:val="24"/>
          <w:szCs w:val="24"/>
        </w:rPr>
        <w:t>(b) The RPF shall include the following information:</w:t>
      </w:r>
    </w:p>
    <w:p w14:paraId="6B8E5E01" w14:textId="77777777" w:rsidR="00C1417F" w:rsidRPr="00A3679A" w:rsidRDefault="00C1417F" w:rsidP="00372D60">
      <w:pPr>
        <w:ind w:left="720"/>
        <w:rPr>
          <w:rFonts w:ascii="Arial" w:hAnsi="Arial" w:cs="Arial"/>
          <w:bCs/>
          <w:strike/>
          <w:color w:val="FF0000"/>
          <w:sz w:val="24"/>
          <w:szCs w:val="24"/>
        </w:rPr>
      </w:pPr>
      <w:r w:rsidRPr="00A3679A">
        <w:rPr>
          <w:rFonts w:ascii="Arial" w:hAnsi="Arial" w:cs="Arial"/>
          <w:bCs/>
          <w:strike/>
          <w:color w:val="FF0000"/>
          <w:sz w:val="24"/>
          <w:szCs w:val="24"/>
        </w:rPr>
        <w:t>(1) On a planimetric or topographic map of a minimum scale of 1:24,000, provide the following:</w:t>
      </w:r>
    </w:p>
    <w:p w14:paraId="4FB9344A" w14:textId="77777777" w:rsidR="00C1417F" w:rsidRPr="00A3679A" w:rsidRDefault="00C1417F" w:rsidP="00372D60">
      <w:pPr>
        <w:ind w:left="720"/>
        <w:rPr>
          <w:rFonts w:ascii="Arial" w:hAnsi="Arial" w:cs="Arial"/>
          <w:bCs/>
          <w:strike/>
          <w:color w:val="FF0000"/>
          <w:sz w:val="24"/>
          <w:szCs w:val="24"/>
        </w:rPr>
      </w:pPr>
      <w:r w:rsidRPr="00A3679A">
        <w:rPr>
          <w:rFonts w:ascii="Arial" w:hAnsi="Arial" w:cs="Arial"/>
          <w:bCs/>
          <w:strike/>
          <w:color w:val="FF0000"/>
          <w:sz w:val="24"/>
          <w:szCs w:val="24"/>
        </w:rPr>
        <w:t>(A) The location and acreage of owl habitat. This information shall be shown for the area within the boundary both as it exists before and after Timber Operations. The Director shall determine if timber typing maps may qualify as showing owl habitat.</w:t>
      </w:r>
    </w:p>
    <w:p w14:paraId="0F17D254" w14:textId="77777777" w:rsidR="00C1417F" w:rsidRPr="00A3679A" w:rsidRDefault="00C1417F" w:rsidP="00372D60">
      <w:pPr>
        <w:ind w:firstLine="720"/>
        <w:rPr>
          <w:rFonts w:ascii="Arial" w:hAnsi="Arial" w:cs="Arial"/>
          <w:bCs/>
          <w:strike/>
          <w:color w:val="FF0000"/>
          <w:sz w:val="24"/>
          <w:szCs w:val="24"/>
        </w:rPr>
      </w:pPr>
      <w:r w:rsidRPr="00A3679A">
        <w:rPr>
          <w:rFonts w:ascii="Arial" w:hAnsi="Arial" w:cs="Arial"/>
          <w:bCs/>
          <w:strike/>
          <w:color w:val="FF0000"/>
          <w:sz w:val="24"/>
          <w:szCs w:val="24"/>
        </w:rPr>
        <w:t>(B) Identify any adjoining owl habitat by type within .7 miles of the boundary.</w:t>
      </w:r>
    </w:p>
    <w:p w14:paraId="1FEC9305" w14:textId="77777777" w:rsidR="00372D60" w:rsidRDefault="00C1417F" w:rsidP="00372D60">
      <w:pPr>
        <w:ind w:left="720"/>
        <w:rPr>
          <w:rFonts w:ascii="Arial" w:hAnsi="Arial" w:cs="Arial"/>
          <w:bCs/>
          <w:strike/>
          <w:color w:val="FF0000"/>
          <w:sz w:val="24"/>
          <w:szCs w:val="24"/>
        </w:rPr>
      </w:pPr>
      <w:r w:rsidRPr="00A3679A">
        <w:rPr>
          <w:rFonts w:ascii="Arial" w:hAnsi="Arial" w:cs="Arial"/>
          <w:bCs/>
          <w:strike/>
          <w:color w:val="FF0000"/>
          <w:sz w:val="24"/>
          <w:szCs w:val="24"/>
        </w:rPr>
        <w:t>(C) When mapping functional owl nesting, roosting, and foraging habitat, include additional information which helps define those areas such as: location of topography features, Riparian vegetation, hardwood component, water, potential nest and roost sites, and potential suitable forage areas.</w:t>
      </w:r>
    </w:p>
    <w:p w14:paraId="51D0EAA0" w14:textId="77777777" w:rsidR="00372D60" w:rsidRDefault="00C1417F" w:rsidP="00372D60">
      <w:pPr>
        <w:ind w:left="720"/>
        <w:rPr>
          <w:rFonts w:ascii="Arial" w:hAnsi="Arial" w:cs="Arial"/>
          <w:bCs/>
          <w:strike/>
          <w:color w:val="FF0000"/>
          <w:sz w:val="24"/>
          <w:szCs w:val="24"/>
        </w:rPr>
      </w:pPr>
      <w:r w:rsidRPr="00A3679A">
        <w:rPr>
          <w:rFonts w:ascii="Arial" w:hAnsi="Arial" w:cs="Arial"/>
          <w:bCs/>
          <w:strike/>
          <w:color w:val="FF0000"/>
          <w:sz w:val="24"/>
          <w:szCs w:val="24"/>
        </w:rPr>
        <w:t>(D) All known owl observations, identified by location and visual or nonvisual confirmation within 1.3 miles of the boundary. This information shall be derived from the landowners and RPF's personal knowledge, and from the CDFW’s spotted owl data base.</w:t>
      </w:r>
    </w:p>
    <w:p w14:paraId="56C5E4B9" w14:textId="77777777" w:rsidR="00372D60" w:rsidRDefault="00C1417F" w:rsidP="00372D60">
      <w:pPr>
        <w:ind w:left="720"/>
        <w:rPr>
          <w:rFonts w:ascii="Arial" w:hAnsi="Arial" w:cs="Arial"/>
          <w:bCs/>
          <w:strike/>
          <w:color w:val="FF0000"/>
          <w:sz w:val="24"/>
          <w:szCs w:val="24"/>
        </w:rPr>
      </w:pPr>
      <w:r w:rsidRPr="00A3679A">
        <w:rPr>
          <w:rFonts w:ascii="Arial" w:hAnsi="Arial" w:cs="Arial"/>
          <w:bCs/>
          <w:strike/>
          <w:color w:val="FF0000"/>
          <w:sz w:val="24"/>
          <w:szCs w:val="24"/>
        </w:rPr>
        <w:t>(2) Discussion on how functional characteristics of owl habitat will be protected in terms of the criteria stated within 14 CCR § 919.10 subsections (a) and (b) [939.10 subsections (a) and (b)].</w:t>
      </w:r>
    </w:p>
    <w:p w14:paraId="00E47CEE" w14:textId="77777777" w:rsidR="00372D60" w:rsidRDefault="00C1417F" w:rsidP="00372D60">
      <w:pPr>
        <w:ind w:left="720"/>
        <w:rPr>
          <w:rFonts w:ascii="Arial" w:hAnsi="Arial" w:cs="Arial"/>
          <w:bCs/>
          <w:strike/>
          <w:color w:val="FF0000"/>
          <w:sz w:val="24"/>
          <w:szCs w:val="24"/>
        </w:rPr>
      </w:pPr>
      <w:r w:rsidRPr="00A3679A">
        <w:rPr>
          <w:rFonts w:ascii="Arial" w:hAnsi="Arial" w:cs="Arial"/>
          <w:bCs/>
          <w:strike/>
          <w:color w:val="FF0000"/>
          <w:sz w:val="24"/>
          <w:szCs w:val="24"/>
        </w:rPr>
        <w:t>(3) As adjacent landowners permit and from other available information, a discussion of adjacent owl habitat up to .7 mile from the proposed boundary and its importance relative to the owl habitat within the</w:t>
      </w:r>
      <w:r w:rsidR="00535278" w:rsidRPr="00A3679A">
        <w:rPr>
          <w:rFonts w:ascii="Arial" w:hAnsi="Arial" w:cs="Arial"/>
          <w:bCs/>
          <w:strike/>
          <w:color w:val="FF0000"/>
          <w:sz w:val="24"/>
          <w:szCs w:val="24"/>
        </w:rPr>
        <w:t xml:space="preserve"> </w:t>
      </w:r>
      <w:r w:rsidRPr="00A3679A">
        <w:rPr>
          <w:rFonts w:ascii="Arial" w:hAnsi="Arial" w:cs="Arial"/>
          <w:bCs/>
          <w:strike/>
          <w:color w:val="FF0000"/>
          <w:sz w:val="24"/>
          <w:szCs w:val="24"/>
        </w:rPr>
        <w:t>boundary.</w:t>
      </w:r>
    </w:p>
    <w:p w14:paraId="58996344" w14:textId="77777777" w:rsidR="00372D60" w:rsidRDefault="00C1417F" w:rsidP="00372D60">
      <w:pPr>
        <w:ind w:left="720"/>
        <w:rPr>
          <w:rFonts w:ascii="Arial" w:hAnsi="Arial" w:cs="Arial"/>
          <w:bCs/>
          <w:strike/>
          <w:color w:val="FF0000"/>
          <w:sz w:val="24"/>
          <w:szCs w:val="24"/>
        </w:rPr>
      </w:pPr>
      <w:r w:rsidRPr="00A3679A">
        <w:rPr>
          <w:rFonts w:ascii="Arial" w:hAnsi="Arial" w:cs="Arial"/>
          <w:bCs/>
          <w:strike/>
          <w:color w:val="FF0000"/>
          <w:sz w:val="24"/>
          <w:szCs w:val="24"/>
        </w:rPr>
        <w:lastRenderedPageBreak/>
        <w:t>(4) Describe any proposals for monitoring owls or owl habitat which are necessary to insure their protection. Monitoring is not required for approval.</w:t>
      </w:r>
    </w:p>
    <w:p w14:paraId="0F821960" w14:textId="77777777" w:rsidR="00372D60" w:rsidRDefault="00C1417F" w:rsidP="00372D60">
      <w:pPr>
        <w:ind w:left="720"/>
        <w:rPr>
          <w:rFonts w:ascii="Arial" w:hAnsi="Arial" w:cs="Arial"/>
          <w:bCs/>
          <w:strike/>
          <w:color w:val="FF0000"/>
          <w:sz w:val="24"/>
          <w:szCs w:val="24"/>
        </w:rPr>
      </w:pPr>
      <w:r w:rsidRPr="00A3679A">
        <w:rPr>
          <w:rFonts w:ascii="Arial" w:hAnsi="Arial" w:cs="Arial"/>
          <w:bCs/>
          <w:strike/>
          <w:color w:val="FF0000"/>
          <w:sz w:val="24"/>
          <w:szCs w:val="24"/>
        </w:rPr>
        <w:t>(5) Discussion of any known owl surveys that have been conducted within 1.3 miles of the THP boundary. Include the dates, results and methodologies used if known.</w:t>
      </w:r>
    </w:p>
    <w:p w14:paraId="0D142583" w14:textId="77777777" w:rsidR="00372D60" w:rsidRDefault="00C1417F" w:rsidP="00372D60">
      <w:pPr>
        <w:ind w:left="720"/>
        <w:rPr>
          <w:rFonts w:ascii="Arial" w:hAnsi="Arial" w:cs="Arial"/>
          <w:bCs/>
          <w:strike/>
          <w:color w:val="FF0000"/>
          <w:sz w:val="24"/>
          <w:szCs w:val="24"/>
        </w:rPr>
      </w:pPr>
      <w:r w:rsidRPr="00A3679A">
        <w:rPr>
          <w:rFonts w:ascii="Arial" w:hAnsi="Arial" w:cs="Arial"/>
          <w:bCs/>
          <w:strike/>
          <w:color w:val="FF0000"/>
          <w:sz w:val="24"/>
          <w:szCs w:val="24"/>
        </w:rPr>
        <w:t>(6) A proposed route that will acquaint the SOE and other reviewers with the important owl habitat.</w:t>
      </w:r>
    </w:p>
    <w:p w14:paraId="58EFB774" w14:textId="77777777" w:rsidR="00535278" w:rsidRPr="00A3679A" w:rsidRDefault="00C1417F" w:rsidP="00372D60">
      <w:pPr>
        <w:ind w:left="720"/>
        <w:rPr>
          <w:rFonts w:ascii="Arial" w:hAnsi="Arial" w:cs="Arial"/>
          <w:bCs/>
          <w:strike/>
          <w:color w:val="FF0000"/>
          <w:sz w:val="24"/>
          <w:szCs w:val="24"/>
        </w:rPr>
      </w:pPr>
      <w:r w:rsidRPr="00A3679A">
        <w:rPr>
          <w:rFonts w:ascii="Arial" w:hAnsi="Arial" w:cs="Arial"/>
          <w:bCs/>
          <w:strike/>
          <w:color w:val="FF0000"/>
          <w:sz w:val="24"/>
          <w:szCs w:val="24"/>
        </w:rPr>
        <w:t>(7) Attach aerial photos of the area, if available. (Aerial photos are not required.)</w:t>
      </w:r>
      <w:r w:rsidR="00535278" w:rsidRPr="00A3679A">
        <w:rPr>
          <w:rFonts w:ascii="Arial" w:hAnsi="Arial" w:cs="Arial"/>
          <w:bCs/>
          <w:strike/>
          <w:color w:val="FF0000"/>
          <w:sz w:val="24"/>
          <w:szCs w:val="24"/>
        </w:rPr>
        <w:t xml:space="preserve"> </w:t>
      </w:r>
    </w:p>
    <w:p w14:paraId="7F5DC510" w14:textId="77777777" w:rsidR="00535278" w:rsidRPr="00A3679A" w:rsidRDefault="00535278" w:rsidP="00372D60">
      <w:pPr>
        <w:rPr>
          <w:rFonts w:ascii="Arial" w:hAnsi="Arial" w:cs="Arial"/>
          <w:bCs/>
          <w:strike/>
          <w:color w:val="FF0000"/>
          <w:sz w:val="24"/>
          <w:szCs w:val="24"/>
        </w:rPr>
      </w:pPr>
      <w:r w:rsidRPr="00A3679A">
        <w:rPr>
          <w:rFonts w:ascii="Arial" w:hAnsi="Arial" w:cs="Arial"/>
          <w:bCs/>
          <w:strike/>
          <w:color w:val="FF0000"/>
          <w:sz w:val="24"/>
          <w:szCs w:val="24"/>
        </w:rPr>
        <w:t xml:space="preserve">(c) Where certification is made by the RPF and adequate records are kept showing that owl surveys were conducted sufficient to demonstrate the absence of owls from an area, the THP will be reviewed on a high priority basis. The THP shall contain verification that: </w:t>
      </w:r>
    </w:p>
    <w:p w14:paraId="4B5DF48B" w14:textId="77777777" w:rsidR="00372D60" w:rsidRDefault="00535278" w:rsidP="00372D60">
      <w:pPr>
        <w:ind w:left="720"/>
        <w:rPr>
          <w:rFonts w:ascii="Arial" w:hAnsi="Arial" w:cs="Arial"/>
          <w:bCs/>
          <w:strike/>
          <w:color w:val="FF0000"/>
          <w:sz w:val="24"/>
          <w:szCs w:val="24"/>
        </w:rPr>
      </w:pPr>
      <w:r w:rsidRPr="00A3679A">
        <w:rPr>
          <w:rFonts w:ascii="Arial" w:hAnsi="Arial" w:cs="Arial"/>
          <w:bCs/>
          <w:strike/>
          <w:color w:val="FF0000"/>
          <w:sz w:val="24"/>
          <w:szCs w:val="24"/>
        </w:rPr>
        <w:t>(1) The surveys have been conducted throughout the area within .7 miles of the boundary in accordance with the USFWS approved protocol ("</w:t>
      </w:r>
      <w:bookmarkStart w:id="1" w:name="_Hlk98938227"/>
      <w:r w:rsidRPr="00A3679A">
        <w:rPr>
          <w:rFonts w:ascii="Arial" w:hAnsi="Arial" w:cs="Arial"/>
          <w:bCs/>
          <w:strike/>
          <w:color w:val="FF0000"/>
          <w:sz w:val="24"/>
          <w:szCs w:val="24"/>
        </w:rPr>
        <w:t>Protocol For Surveying Proposed Management Activities That May Impact Northern Spotted Owls</w:t>
      </w:r>
      <w:bookmarkEnd w:id="1"/>
      <w:r w:rsidRPr="00A3679A">
        <w:rPr>
          <w:rFonts w:ascii="Arial" w:hAnsi="Arial" w:cs="Arial"/>
          <w:bCs/>
          <w:strike/>
          <w:color w:val="FF0000"/>
          <w:sz w:val="24"/>
          <w:szCs w:val="24"/>
        </w:rPr>
        <w:t>"; USFWS; March 17, 1992</w:t>
      </w:r>
    </w:p>
    <w:p w14:paraId="6E7B4A8A" w14:textId="77777777" w:rsidR="00372D60" w:rsidRDefault="00535278" w:rsidP="00372D60">
      <w:pPr>
        <w:ind w:left="720"/>
        <w:rPr>
          <w:rFonts w:ascii="Arial" w:hAnsi="Arial" w:cs="Arial"/>
          <w:bCs/>
          <w:strike/>
          <w:color w:val="FF0000"/>
          <w:sz w:val="24"/>
          <w:szCs w:val="24"/>
        </w:rPr>
      </w:pPr>
      <w:r w:rsidRPr="00A3679A">
        <w:rPr>
          <w:rFonts w:ascii="Arial" w:hAnsi="Arial" w:cs="Arial"/>
          <w:bCs/>
          <w:strike/>
          <w:color w:val="FF0000"/>
          <w:sz w:val="24"/>
          <w:szCs w:val="24"/>
        </w:rPr>
        <w:t>(2) The surveys were conducted during the current or immediately preceding survey period as prescribed by the previously cited USFWS approved protocol.</w:t>
      </w:r>
    </w:p>
    <w:p w14:paraId="0AE78C5E" w14:textId="77777777" w:rsidR="00372D60" w:rsidRDefault="00535278" w:rsidP="00372D60">
      <w:pPr>
        <w:ind w:left="720"/>
        <w:rPr>
          <w:rFonts w:ascii="Arial" w:hAnsi="Arial" w:cs="Arial"/>
          <w:bCs/>
          <w:strike/>
          <w:color w:val="FF0000"/>
          <w:sz w:val="24"/>
          <w:szCs w:val="24"/>
        </w:rPr>
      </w:pPr>
      <w:r w:rsidRPr="00A3679A">
        <w:rPr>
          <w:rFonts w:ascii="Arial" w:hAnsi="Arial" w:cs="Arial"/>
          <w:bCs/>
          <w:strike/>
          <w:color w:val="FF0000"/>
          <w:sz w:val="24"/>
          <w:szCs w:val="24"/>
        </w:rPr>
        <w:t>(3) The surveys reveal no Nest Sites, Activity Centers or owl observations in the area surveyed; and</w:t>
      </w:r>
    </w:p>
    <w:p w14:paraId="7000ABEA" w14:textId="77777777" w:rsidR="00535278" w:rsidRPr="00A3679A" w:rsidRDefault="00535278" w:rsidP="00372D60">
      <w:pPr>
        <w:ind w:left="720"/>
        <w:rPr>
          <w:rFonts w:ascii="Arial" w:hAnsi="Arial" w:cs="Arial"/>
          <w:bCs/>
          <w:strike/>
          <w:color w:val="FF0000"/>
          <w:sz w:val="24"/>
          <w:szCs w:val="24"/>
        </w:rPr>
      </w:pPr>
      <w:r w:rsidRPr="00A3679A">
        <w:rPr>
          <w:rFonts w:ascii="Arial" w:hAnsi="Arial" w:cs="Arial"/>
          <w:bCs/>
          <w:strike/>
          <w:color w:val="FF0000"/>
          <w:sz w:val="24"/>
          <w:szCs w:val="24"/>
        </w:rPr>
        <w:t>(4) The surveys reveal no Activity Center or repeated observations indicating the presence of mates and/or young within 1.3 miles of the boundary based on a review of the landowner’s and RPF's personal knowledge and the Department of Fish and Game's spotted owl data base.</w:t>
      </w:r>
    </w:p>
    <w:p w14:paraId="64D031EE" w14:textId="77777777" w:rsidR="00535278" w:rsidRPr="0077715E" w:rsidRDefault="00535278" w:rsidP="00372D60">
      <w:pPr>
        <w:rPr>
          <w:rFonts w:ascii="Arial" w:hAnsi="Arial" w:cs="Arial"/>
          <w:bCs/>
          <w:sz w:val="24"/>
          <w:szCs w:val="24"/>
        </w:rPr>
      </w:pPr>
      <w:r w:rsidRPr="0077715E">
        <w:rPr>
          <w:rFonts w:ascii="Arial" w:hAnsi="Arial" w:cs="Arial"/>
          <w:bCs/>
          <w:sz w:val="24"/>
          <w:szCs w:val="24"/>
        </w:rPr>
        <w:lastRenderedPageBreak/>
        <w:t>(</w:t>
      </w:r>
      <w:r w:rsidRPr="005A74AD">
        <w:rPr>
          <w:rFonts w:ascii="Arial" w:hAnsi="Arial" w:cs="Arial"/>
          <w:bCs/>
          <w:strike/>
          <w:color w:val="FF0000"/>
          <w:sz w:val="24"/>
          <w:szCs w:val="24"/>
        </w:rPr>
        <w:t>d</w:t>
      </w:r>
      <w:r w:rsidR="005A74AD" w:rsidRPr="005A74AD">
        <w:rPr>
          <w:rFonts w:ascii="Arial" w:hAnsi="Arial" w:cs="Arial"/>
          <w:bCs/>
          <w:color w:val="FF0000"/>
          <w:sz w:val="24"/>
          <w:szCs w:val="24"/>
          <w:u w:val="single"/>
        </w:rPr>
        <w:t>b</w:t>
      </w:r>
      <w:r w:rsidRPr="0077715E">
        <w:rPr>
          <w:rFonts w:ascii="Arial" w:hAnsi="Arial" w:cs="Arial"/>
          <w:bCs/>
          <w:sz w:val="24"/>
          <w:szCs w:val="24"/>
        </w:rPr>
        <w:t xml:space="preserve">) </w:t>
      </w:r>
      <w:bookmarkStart w:id="2" w:name="_Hlk99054652"/>
      <w:r w:rsidRPr="0077715E">
        <w:rPr>
          <w:rFonts w:ascii="Arial" w:hAnsi="Arial" w:cs="Arial"/>
          <w:bCs/>
          <w:sz w:val="24"/>
          <w:szCs w:val="24"/>
        </w:rPr>
        <w:t xml:space="preserve">If the </w:t>
      </w:r>
      <w:r w:rsidR="00340A6D" w:rsidRPr="00340A6D">
        <w:rPr>
          <w:rFonts w:ascii="Arial" w:hAnsi="Arial" w:cs="Arial"/>
          <w:bCs/>
          <w:color w:val="FF0000"/>
          <w:sz w:val="24"/>
          <w:szCs w:val="24"/>
          <w:u w:val="single"/>
        </w:rPr>
        <w:t>P</w:t>
      </w:r>
      <w:r w:rsidR="00340A6D" w:rsidRPr="00340A6D">
        <w:rPr>
          <w:rFonts w:ascii="Arial" w:hAnsi="Arial" w:cs="Arial"/>
          <w:bCs/>
          <w:strike/>
          <w:color w:val="FF0000"/>
          <w:sz w:val="24"/>
          <w:szCs w:val="24"/>
        </w:rPr>
        <w:t>p</w:t>
      </w:r>
      <w:r w:rsidR="00340A6D" w:rsidRPr="0077715E">
        <w:rPr>
          <w:rFonts w:ascii="Arial" w:hAnsi="Arial" w:cs="Arial"/>
          <w:bCs/>
          <w:sz w:val="24"/>
          <w:szCs w:val="24"/>
        </w:rPr>
        <w:t>lan</w:t>
      </w:r>
      <w:r w:rsidRPr="0077715E">
        <w:rPr>
          <w:rFonts w:ascii="Arial" w:hAnsi="Arial" w:cs="Arial"/>
          <w:bCs/>
          <w:sz w:val="24"/>
          <w:szCs w:val="24"/>
        </w:rPr>
        <w:t xml:space="preserve"> submitter proposes to proceed under an </w:t>
      </w:r>
      <w:r w:rsidRPr="00955FEC">
        <w:rPr>
          <w:rFonts w:ascii="Arial" w:hAnsi="Arial" w:cs="Arial"/>
          <w:bCs/>
          <w:strike/>
          <w:color w:val="FF0000"/>
          <w:sz w:val="24"/>
          <w:szCs w:val="24"/>
        </w:rPr>
        <w:t>"incidental taking"</w:t>
      </w:r>
      <w:r w:rsidRPr="0077715E">
        <w:rPr>
          <w:rFonts w:ascii="Arial" w:hAnsi="Arial" w:cs="Arial"/>
          <w:bCs/>
          <w:sz w:val="24"/>
          <w:szCs w:val="24"/>
        </w:rPr>
        <w:t xml:space="preserve"> </w:t>
      </w:r>
      <w:r w:rsidR="00955FEC">
        <w:rPr>
          <w:rFonts w:ascii="Arial" w:hAnsi="Arial" w:cs="Arial"/>
          <w:bCs/>
          <w:color w:val="FF0000"/>
          <w:sz w:val="24"/>
          <w:szCs w:val="24"/>
        </w:rPr>
        <w:t>Incidental Take P</w:t>
      </w:r>
      <w:r w:rsidR="00955FEC" w:rsidRPr="00955FEC">
        <w:rPr>
          <w:rFonts w:ascii="Arial" w:hAnsi="Arial" w:cs="Arial"/>
          <w:bCs/>
          <w:strike/>
          <w:color w:val="FF0000"/>
          <w:sz w:val="24"/>
          <w:szCs w:val="24"/>
        </w:rPr>
        <w:t>p</w:t>
      </w:r>
      <w:r w:rsidRPr="0077715E">
        <w:rPr>
          <w:rFonts w:ascii="Arial" w:hAnsi="Arial" w:cs="Arial"/>
          <w:bCs/>
          <w:sz w:val="24"/>
          <w:szCs w:val="24"/>
        </w:rPr>
        <w:t>ermit</w:t>
      </w:r>
      <w:r w:rsidR="00D25C6E">
        <w:rPr>
          <w:rFonts w:ascii="Arial" w:hAnsi="Arial" w:cs="Arial"/>
          <w:bCs/>
          <w:color w:val="FF0000"/>
          <w:sz w:val="24"/>
          <w:szCs w:val="24"/>
          <w:u w:val="single"/>
        </w:rPr>
        <w:t>, Safe Harbor Agreement,</w:t>
      </w:r>
      <w:r w:rsidR="00955FEC">
        <w:rPr>
          <w:rFonts w:ascii="Arial" w:hAnsi="Arial" w:cs="Arial"/>
          <w:bCs/>
          <w:color w:val="FF0000"/>
          <w:sz w:val="24"/>
          <w:szCs w:val="24"/>
          <w:u w:val="single"/>
        </w:rPr>
        <w:t xml:space="preserve"> participation in a Habitat Conservation Plan,</w:t>
      </w:r>
      <w:r w:rsidRPr="0077715E">
        <w:rPr>
          <w:rFonts w:ascii="Arial" w:hAnsi="Arial" w:cs="Arial"/>
          <w:bCs/>
          <w:sz w:val="24"/>
          <w:szCs w:val="24"/>
        </w:rPr>
        <w:t xml:space="preserve"> or any other permit</w:t>
      </w:r>
      <w:r w:rsidR="0077715E" w:rsidRPr="0077715E">
        <w:rPr>
          <w:rFonts w:ascii="Arial" w:hAnsi="Arial" w:cs="Arial"/>
          <w:bCs/>
          <w:sz w:val="24"/>
          <w:szCs w:val="24"/>
        </w:rPr>
        <w:t xml:space="preserve"> </w:t>
      </w:r>
      <w:r w:rsidRPr="0077715E">
        <w:rPr>
          <w:rFonts w:ascii="Arial" w:hAnsi="Arial" w:cs="Arial"/>
          <w:bCs/>
          <w:sz w:val="24"/>
          <w:szCs w:val="24"/>
        </w:rPr>
        <w:t>covering the northern spotted owl issued by the USFW</w:t>
      </w:r>
      <w:r w:rsidR="00B56774">
        <w:rPr>
          <w:rFonts w:ascii="Arial" w:hAnsi="Arial" w:cs="Arial"/>
          <w:bCs/>
          <w:sz w:val="24"/>
          <w:szCs w:val="24"/>
        </w:rPr>
        <w:t>S</w:t>
      </w:r>
      <w:r w:rsidRPr="0077715E">
        <w:rPr>
          <w:rFonts w:ascii="Arial" w:hAnsi="Arial" w:cs="Arial"/>
          <w:bCs/>
          <w:sz w:val="24"/>
          <w:szCs w:val="24"/>
        </w:rPr>
        <w:t xml:space="preserve"> or the CDFW, the submitter shall supply a copy of the permit upon the Department's request.</w:t>
      </w:r>
      <w:bookmarkEnd w:id="2"/>
    </w:p>
    <w:p w14:paraId="22187677" w14:textId="77777777" w:rsidR="00535278" w:rsidRPr="0077715E" w:rsidRDefault="00535278" w:rsidP="00372D60">
      <w:pPr>
        <w:rPr>
          <w:rFonts w:ascii="Arial" w:hAnsi="Arial" w:cs="Arial"/>
          <w:bCs/>
          <w:sz w:val="24"/>
          <w:szCs w:val="24"/>
        </w:rPr>
      </w:pPr>
      <w:r w:rsidRPr="0077715E">
        <w:rPr>
          <w:rFonts w:ascii="Arial" w:hAnsi="Arial" w:cs="Arial"/>
          <w:bCs/>
          <w:sz w:val="24"/>
          <w:szCs w:val="24"/>
        </w:rPr>
        <w:t>(</w:t>
      </w:r>
      <w:r w:rsidRPr="005A74AD">
        <w:rPr>
          <w:rFonts w:ascii="Arial" w:hAnsi="Arial" w:cs="Arial"/>
          <w:bCs/>
          <w:strike/>
          <w:color w:val="FF0000"/>
          <w:sz w:val="24"/>
          <w:szCs w:val="24"/>
        </w:rPr>
        <w:t>e</w:t>
      </w:r>
      <w:r w:rsidR="005A74AD" w:rsidRPr="005A74AD">
        <w:rPr>
          <w:rFonts w:ascii="Arial" w:hAnsi="Arial" w:cs="Arial"/>
          <w:bCs/>
          <w:color w:val="FF0000"/>
          <w:sz w:val="24"/>
          <w:szCs w:val="24"/>
          <w:u w:val="single"/>
        </w:rPr>
        <w:t>c</w:t>
      </w:r>
      <w:r w:rsidRPr="0077715E">
        <w:rPr>
          <w:rFonts w:ascii="Arial" w:hAnsi="Arial" w:cs="Arial"/>
          <w:bCs/>
          <w:sz w:val="24"/>
          <w:szCs w:val="24"/>
        </w:rPr>
        <w:t>) If the submitter proposes to proceed pursuant to the outcome of a discussion with the U.S. Fish and Wildlife Service, the submitter shall submit a letter prepared by the RPF that the described or proposed management prescription is acceptable to the USFWS.</w:t>
      </w:r>
    </w:p>
    <w:p w14:paraId="1F858880" w14:textId="77777777" w:rsidR="00372D60" w:rsidRDefault="00535278" w:rsidP="00372D60">
      <w:pPr>
        <w:rPr>
          <w:rFonts w:ascii="Arial" w:hAnsi="Arial" w:cs="Arial"/>
          <w:bCs/>
          <w:strike/>
          <w:color w:val="FF0000"/>
          <w:sz w:val="24"/>
          <w:szCs w:val="24"/>
        </w:rPr>
      </w:pPr>
      <w:r w:rsidRPr="00572DEA">
        <w:rPr>
          <w:rFonts w:ascii="Arial" w:hAnsi="Arial" w:cs="Arial"/>
          <w:bCs/>
          <w:strike/>
          <w:color w:val="FF0000"/>
          <w:sz w:val="24"/>
          <w:szCs w:val="24"/>
        </w:rPr>
        <w:t>(f) If:</w:t>
      </w:r>
    </w:p>
    <w:p w14:paraId="60D26519" w14:textId="77777777" w:rsidR="00535278" w:rsidRPr="00572DEA" w:rsidRDefault="00535278" w:rsidP="00372D60">
      <w:pPr>
        <w:ind w:left="720"/>
        <w:rPr>
          <w:rFonts w:ascii="Arial" w:hAnsi="Arial" w:cs="Arial"/>
          <w:bCs/>
          <w:strike/>
          <w:color w:val="FF0000"/>
          <w:sz w:val="24"/>
          <w:szCs w:val="24"/>
        </w:rPr>
      </w:pPr>
      <w:r w:rsidRPr="00572DEA">
        <w:rPr>
          <w:rFonts w:ascii="Arial" w:hAnsi="Arial" w:cs="Arial"/>
          <w:bCs/>
          <w:strike/>
          <w:color w:val="FF0000"/>
          <w:sz w:val="24"/>
          <w:szCs w:val="24"/>
        </w:rPr>
        <w:t>(1) the submitter's proposed operations were reviewed by a SOE under 14 CCR § 919.9, subsection(a) [939.9, subsection(a)]; and</w:t>
      </w:r>
    </w:p>
    <w:p w14:paraId="027D5EAE" w14:textId="77777777" w:rsidR="00535278" w:rsidRPr="00572DEA" w:rsidRDefault="00535278" w:rsidP="00372D60">
      <w:pPr>
        <w:ind w:left="720"/>
        <w:rPr>
          <w:rFonts w:ascii="Arial" w:hAnsi="Arial" w:cs="Arial"/>
          <w:bCs/>
          <w:strike/>
          <w:color w:val="FF0000"/>
          <w:sz w:val="24"/>
          <w:szCs w:val="24"/>
        </w:rPr>
      </w:pPr>
      <w:r w:rsidRPr="00572DEA">
        <w:rPr>
          <w:rFonts w:ascii="Arial" w:hAnsi="Arial" w:cs="Arial"/>
          <w:bCs/>
          <w:strike/>
          <w:color w:val="FF0000"/>
          <w:sz w:val="24"/>
          <w:szCs w:val="24"/>
        </w:rPr>
        <w:t>(2) the SOE recommended minimum modifications to the proposed operations which would be necessary to bring the Impacts to a level at which no "take" would occur and the submitter has adopted those recommendations; and</w:t>
      </w:r>
    </w:p>
    <w:p w14:paraId="1EA5F096" w14:textId="77777777" w:rsidR="00535278" w:rsidRPr="00572DEA" w:rsidRDefault="00535278" w:rsidP="006F74EF">
      <w:pPr>
        <w:ind w:left="720"/>
        <w:rPr>
          <w:rFonts w:ascii="Arial" w:hAnsi="Arial" w:cs="Arial"/>
          <w:bCs/>
          <w:strike/>
          <w:color w:val="FF0000"/>
          <w:sz w:val="24"/>
          <w:szCs w:val="24"/>
        </w:rPr>
      </w:pPr>
      <w:r w:rsidRPr="00572DEA">
        <w:rPr>
          <w:rFonts w:ascii="Arial" w:hAnsi="Arial" w:cs="Arial"/>
          <w:bCs/>
          <w:strike/>
          <w:color w:val="FF0000"/>
          <w:sz w:val="24"/>
          <w:szCs w:val="24"/>
        </w:rPr>
        <w:t>(3) the proposed operations remain substantially the same as the operations which the SOE reviewed, the submitter shall provide a copy of the recommendations made by the SOE and the submitter shall explain how the proposed operations comply with those recommendations.</w:t>
      </w:r>
    </w:p>
    <w:p w14:paraId="5F0B66E3" w14:textId="77777777" w:rsidR="00D25FDE" w:rsidRPr="00DA6CEB" w:rsidRDefault="00535278" w:rsidP="00D25FDE">
      <w:pPr>
        <w:shd w:val="clear" w:color="auto" w:fill="FFFFFF"/>
        <w:spacing w:line="508" w:lineRule="atLeast"/>
        <w:rPr>
          <w:rFonts w:ascii="Arial" w:hAnsi="Arial" w:cs="Arial"/>
          <w:color w:val="222222"/>
          <w:sz w:val="24"/>
          <w:szCs w:val="24"/>
          <w:u w:val="single"/>
        </w:rPr>
      </w:pPr>
      <w:r w:rsidRPr="0077715E">
        <w:rPr>
          <w:rFonts w:ascii="Arial" w:hAnsi="Arial" w:cs="Arial"/>
          <w:bCs/>
          <w:sz w:val="24"/>
          <w:szCs w:val="24"/>
        </w:rPr>
        <w:t>(</w:t>
      </w:r>
      <w:r w:rsidRPr="00112478">
        <w:rPr>
          <w:rFonts w:ascii="Arial" w:hAnsi="Arial" w:cs="Arial"/>
          <w:bCs/>
          <w:strike/>
          <w:color w:val="FF0000"/>
          <w:sz w:val="24"/>
          <w:szCs w:val="24"/>
        </w:rPr>
        <w:t>g</w:t>
      </w:r>
      <w:r w:rsidR="00112478" w:rsidRPr="00112478">
        <w:rPr>
          <w:rFonts w:ascii="Arial" w:hAnsi="Arial" w:cs="Arial"/>
          <w:bCs/>
          <w:color w:val="FF0000"/>
          <w:sz w:val="24"/>
          <w:szCs w:val="24"/>
          <w:u w:val="single"/>
        </w:rPr>
        <w:t>d</w:t>
      </w:r>
      <w:r w:rsidRPr="0077715E">
        <w:rPr>
          <w:rFonts w:ascii="Arial" w:hAnsi="Arial" w:cs="Arial"/>
          <w:bCs/>
          <w:sz w:val="24"/>
          <w:szCs w:val="24"/>
        </w:rPr>
        <w:t xml:space="preserve">) Where an Activity Center has been located within the </w:t>
      </w:r>
      <w:r w:rsidR="00D37EA5" w:rsidRPr="00340A6D">
        <w:rPr>
          <w:rFonts w:ascii="Arial" w:hAnsi="Arial" w:cs="Arial"/>
          <w:bCs/>
          <w:color w:val="FF0000"/>
          <w:sz w:val="24"/>
          <w:szCs w:val="24"/>
          <w:u w:val="single"/>
        </w:rPr>
        <w:t>P</w:t>
      </w:r>
      <w:r w:rsidRPr="00340A6D">
        <w:rPr>
          <w:rFonts w:ascii="Arial" w:hAnsi="Arial" w:cs="Arial"/>
          <w:bCs/>
          <w:strike/>
          <w:color w:val="FF0000"/>
          <w:sz w:val="24"/>
          <w:szCs w:val="24"/>
        </w:rPr>
        <w:t>p</w:t>
      </w:r>
      <w:r w:rsidRPr="0077715E">
        <w:rPr>
          <w:rFonts w:ascii="Arial" w:hAnsi="Arial" w:cs="Arial"/>
          <w:bCs/>
          <w:sz w:val="24"/>
          <w:szCs w:val="24"/>
        </w:rPr>
        <w:t xml:space="preserve">lan boundary or within </w:t>
      </w:r>
      <w:r w:rsidR="00742057">
        <w:rPr>
          <w:rFonts w:ascii="Arial" w:hAnsi="Arial" w:cs="Arial"/>
          <w:bCs/>
          <w:color w:val="FF0000"/>
          <w:sz w:val="24"/>
          <w:szCs w:val="24"/>
          <w:u w:val="single"/>
        </w:rPr>
        <w:t xml:space="preserve">0.7 miles (within the range of coast redwood) or </w:t>
      </w:r>
      <w:r w:rsidRPr="0077715E">
        <w:rPr>
          <w:rFonts w:ascii="Arial" w:hAnsi="Arial" w:cs="Arial"/>
          <w:bCs/>
          <w:sz w:val="24"/>
          <w:szCs w:val="24"/>
        </w:rPr>
        <w:t>1.3 miles</w:t>
      </w:r>
      <w:r w:rsidR="00742057">
        <w:rPr>
          <w:rFonts w:ascii="Arial" w:hAnsi="Arial" w:cs="Arial"/>
          <w:bCs/>
          <w:sz w:val="24"/>
          <w:szCs w:val="24"/>
        </w:rPr>
        <w:t xml:space="preserve"> </w:t>
      </w:r>
      <w:r w:rsidR="00742057">
        <w:rPr>
          <w:rFonts w:ascii="Arial" w:hAnsi="Arial" w:cs="Arial"/>
          <w:bCs/>
          <w:color w:val="FF0000"/>
          <w:sz w:val="24"/>
          <w:szCs w:val="24"/>
          <w:u w:val="single"/>
        </w:rPr>
        <w:t>(outside of the range of coast redwood)</w:t>
      </w:r>
      <w:r w:rsidRPr="0077715E">
        <w:rPr>
          <w:rFonts w:ascii="Arial" w:hAnsi="Arial" w:cs="Arial"/>
          <w:bCs/>
          <w:sz w:val="24"/>
          <w:szCs w:val="24"/>
        </w:rPr>
        <w:t xml:space="preserve"> of that boundary, the RPF shall determine and document in the </w:t>
      </w:r>
      <w:r w:rsidR="00340A6D" w:rsidRPr="00340A6D">
        <w:rPr>
          <w:rFonts w:ascii="Arial" w:hAnsi="Arial" w:cs="Arial"/>
          <w:bCs/>
          <w:color w:val="FF0000"/>
          <w:sz w:val="24"/>
          <w:szCs w:val="24"/>
          <w:u w:val="single"/>
        </w:rPr>
        <w:t>P</w:t>
      </w:r>
      <w:r w:rsidR="00340A6D" w:rsidRPr="00340A6D">
        <w:rPr>
          <w:rFonts w:ascii="Arial" w:hAnsi="Arial" w:cs="Arial"/>
          <w:bCs/>
          <w:strike/>
          <w:color w:val="FF0000"/>
          <w:sz w:val="24"/>
          <w:szCs w:val="24"/>
        </w:rPr>
        <w:t>p</w:t>
      </w:r>
      <w:r w:rsidR="00340A6D" w:rsidRPr="0077715E">
        <w:rPr>
          <w:rFonts w:ascii="Arial" w:hAnsi="Arial" w:cs="Arial"/>
          <w:bCs/>
          <w:sz w:val="24"/>
          <w:szCs w:val="24"/>
        </w:rPr>
        <w:t>lan</w:t>
      </w:r>
      <w:r w:rsidRPr="0077715E">
        <w:rPr>
          <w:rFonts w:ascii="Arial" w:hAnsi="Arial" w:cs="Arial"/>
          <w:bCs/>
          <w:sz w:val="24"/>
          <w:szCs w:val="24"/>
        </w:rPr>
        <w:t xml:space="preserve">: </w:t>
      </w:r>
      <w:r w:rsidRPr="0077715E">
        <w:rPr>
          <w:rFonts w:ascii="Arial" w:hAnsi="Arial" w:cs="Arial"/>
          <w:b/>
          <w:sz w:val="24"/>
          <w:szCs w:val="24"/>
        </w:rPr>
        <w:t>(i)</w:t>
      </w:r>
      <w:r w:rsidRPr="0077715E">
        <w:rPr>
          <w:rFonts w:ascii="Arial" w:hAnsi="Arial" w:cs="Arial"/>
          <w:bCs/>
          <w:sz w:val="24"/>
          <w:szCs w:val="24"/>
        </w:rPr>
        <w:t xml:space="preserve"> Activity Center-specific protection</w:t>
      </w:r>
      <w:r w:rsidR="0077715E">
        <w:rPr>
          <w:rFonts w:ascii="Arial" w:hAnsi="Arial" w:cs="Arial"/>
          <w:bCs/>
          <w:sz w:val="24"/>
          <w:szCs w:val="24"/>
        </w:rPr>
        <w:t xml:space="preserve"> </w:t>
      </w:r>
      <w:r w:rsidRPr="0077715E">
        <w:rPr>
          <w:rFonts w:ascii="Arial" w:hAnsi="Arial" w:cs="Arial"/>
          <w:bCs/>
          <w:sz w:val="24"/>
          <w:szCs w:val="24"/>
        </w:rPr>
        <w:t xml:space="preserve">measures to be applied during Timber Operations and </w:t>
      </w:r>
      <w:r w:rsidRPr="0077715E">
        <w:rPr>
          <w:rFonts w:ascii="Arial" w:hAnsi="Arial" w:cs="Arial"/>
          <w:b/>
          <w:sz w:val="24"/>
          <w:szCs w:val="24"/>
        </w:rPr>
        <w:t>(ii)</w:t>
      </w:r>
      <w:r w:rsidR="002C0F55">
        <w:rPr>
          <w:rFonts w:ascii="Arial" w:hAnsi="Arial" w:cs="Arial"/>
          <w:b/>
          <w:sz w:val="24"/>
          <w:szCs w:val="24"/>
        </w:rPr>
        <w:t xml:space="preserve"> </w:t>
      </w:r>
      <w:r w:rsidR="002C0F55" w:rsidRPr="004616D5">
        <w:rPr>
          <w:rFonts w:ascii="Arial" w:hAnsi="Arial" w:cs="Arial"/>
          <w:bCs/>
          <w:color w:val="FF0000"/>
          <w:sz w:val="24"/>
          <w:szCs w:val="24"/>
          <w:u w:val="single"/>
        </w:rPr>
        <w:t xml:space="preserve">Northern Spotted Owl </w:t>
      </w:r>
      <w:r w:rsidR="002C0F55" w:rsidRPr="009D3DD2">
        <w:rPr>
          <w:rFonts w:ascii="Arial" w:hAnsi="Arial" w:cs="Arial"/>
          <w:bCs/>
          <w:color w:val="FF0000"/>
          <w:sz w:val="24"/>
          <w:szCs w:val="24"/>
          <w:u w:val="single"/>
        </w:rPr>
        <w:t>Habitat</w:t>
      </w:r>
      <w:r w:rsidR="009D3DD2" w:rsidRPr="009D3DD2">
        <w:rPr>
          <w:rFonts w:ascii="Arial" w:hAnsi="Arial" w:cs="Arial"/>
          <w:bCs/>
          <w:color w:val="FF0000"/>
          <w:sz w:val="24"/>
          <w:szCs w:val="24"/>
          <w:u w:val="single"/>
        </w:rPr>
        <w:t xml:space="preserve"> which</w:t>
      </w:r>
      <w:r w:rsidR="009D3DD2" w:rsidRPr="009D3DD2">
        <w:rPr>
          <w:rFonts w:ascii="Arial" w:hAnsi="Arial" w:cs="Arial"/>
          <w:bCs/>
          <w:sz w:val="24"/>
          <w:szCs w:val="24"/>
          <w:u w:val="single"/>
        </w:rPr>
        <w:t xml:space="preserve"> </w:t>
      </w:r>
      <w:r w:rsidR="00963BBE" w:rsidRPr="009D3DD2">
        <w:rPr>
          <w:rFonts w:ascii="Arial" w:hAnsi="Arial" w:cs="Arial"/>
          <w:bCs/>
          <w:color w:val="FF0000"/>
          <w:sz w:val="24"/>
          <w:szCs w:val="24"/>
          <w:u w:val="single"/>
        </w:rPr>
        <w:t>meets</w:t>
      </w:r>
      <w:r w:rsidR="00963BBE" w:rsidRPr="0075014F">
        <w:rPr>
          <w:rFonts w:ascii="Arial" w:hAnsi="Arial" w:cs="Arial"/>
          <w:bCs/>
          <w:color w:val="FF0000"/>
          <w:sz w:val="24"/>
          <w:szCs w:val="24"/>
          <w:u w:val="single"/>
        </w:rPr>
        <w:t xml:space="preserve"> the standards</w:t>
      </w:r>
      <w:r w:rsidR="009D3DD2">
        <w:rPr>
          <w:rFonts w:ascii="Arial" w:hAnsi="Arial" w:cs="Arial"/>
          <w:bCs/>
          <w:color w:val="FF0000"/>
          <w:sz w:val="24"/>
          <w:szCs w:val="24"/>
          <w:u w:val="single"/>
        </w:rPr>
        <w:t xml:space="preserve"> of the appropriate region </w:t>
      </w:r>
      <w:r w:rsidRPr="004616D5">
        <w:rPr>
          <w:rFonts w:ascii="Arial" w:hAnsi="Arial" w:cs="Arial"/>
          <w:bCs/>
          <w:strike/>
          <w:color w:val="FF0000"/>
          <w:sz w:val="24"/>
          <w:szCs w:val="24"/>
        </w:rPr>
        <w:t>owl habitat</w:t>
      </w:r>
      <w:r w:rsidR="00C37262" w:rsidRPr="004616D5">
        <w:rPr>
          <w:rFonts w:ascii="Arial" w:hAnsi="Arial" w:cs="Arial"/>
          <w:bCs/>
          <w:strike/>
          <w:color w:val="FF0000"/>
          <w:sz w:val="24"/>
          <w:szCs w:val="24"/>
        </w:rPr>
        <w:t>,</w:t>
      </w:r>
      <w:r w:rsidRPr="00C37262">
        <w:rPr>
          <w:rFonts w:ascii="Arial" w:hAnsi="Arial" w:cs="Arial"/>
          <w:bCs/>
          <w:strike/>
          <w:color w:val="FF0000"/>
          <w:sz w:val="24"/>
          <w:szCs w:val="24"/>
        </w:rPr>
        <w:t xml:space="preserve"> including habitat described in (1)-(5) below,</w:t>
      </w:r>
      <w:r w:rsidRPr="0077715E">
        <w:rPr>
          <w:rFonts w:ascii="Arial" w:hAnsi="Arial" w:cs="Arial"/>
          <w:bCs/>
          <w:sz w:val="24"/>
          <w:szCs w:val="24"/>
        </w:rPr>
        <w:t xml:space="preserve"> that will be retained after the proposed </w:t>
      </w:r>
      <w:r w:rsidRPr="00DA6CEB">
        <w:rPr>
          <w:rFonts w:ascii="Arial" w:hAnsi="Arial" w:cs="Arial"/>
          <w:bCs/>
          <w:sz w:val="24"/>
          <w:szCs w:val="24"/>
        </w:rPr>
        <w:t>operations are completed</w:t>
      </w:r>
      <w:r w:rsidR="00D25FDE" w:rsidRPr="00DA6CEB">
        <w:rPr>
          <w:rFonts w:ascii="Arial" w:hAnsi="Arial" w:cs="Arial"/>
          <w:bCs/>
          <w:sz w:val="24"/>
          <w:szCs w:val="24"/>
        </w:rPr>
        <w:t xml:space="preserve"> </w:t>
      </w:r>
      <w:r w:rsidR="00D25FDE" w:rsidRPr="00DA6CEB">
        <w:rPr>
          <w:rFonts w:ascii="Arial" w:hAnsi="Arial" w:cs="Arial"/>
          <w:color w:val="FF0000"/>
          <w:sz w:val="24"/>
          <w:szCs w:val="24"/>
          <w:u w:val="single"/>
        </w:rPr>
        <w:t xml:space="preserve">to avoid take consistent with guidance provided </w:t>
      </w:r>
      <w:r w:rsidR="00D25FDE" w:rsidRPr="00DA6CEB">
        <w:rPr>
          <w:rFonts w:ascii="Arial" w:hAnsi="Arial" w:cs="Arial"/>
          <w:color w:val="FF0000"/>
          <w:sz w:val="24"/>
          <w:szCs w:val="24"/>
          <w:u w:val="single"/>
        </w:rPr>
        <w:lastRenderedPageBreak/>
        <w:t xml:space="preserve">by the listing agency(s) or Director, or </w:t>
      </w:r>
      <w:r w:rsidR="00D25FDE" w:rsidRPr="00DA6CEB">
        <w:rPr>
          <w:rFonts w:ascii="Arial" w:hAnsi="Arial" w:cs="Arial"/>
          <w:b/>
          <w:bCs/>
          <w:color w:val="FF0000"/>
          <w:sz w:val="24"/>
          <w:szCs w:val="24"/>
          <w:u w:val="single"/>
        </w:rPr>
        <w:t xml:space="preserve">(iii) </w:t>
      </w:r>
      <w:r w:rsidR="00D25FDE" w:rsidRPr="00DA6CEB">
        <w:rPr>
          <w:rFonts w:ascii="Arial" w:hAnsi="Arial" w:cs="Arial"/>
          <w:color w:val="FF0000"/>
          <w:sz w:val="24"/>
          <w:szCs w:val="24"/>
          <w:u w:val="single"/>
        </w:rPr>
        <w:t>propose alternative take avoidance standards based upon substantial site-specific information for review and approval by the Director. </w:t>
      </w:r>
    </w:p>
    <w:p w14:paraId="5376EC61" w14:textId="77777777" w:rsidR="006F74EF" w:rsidRPr="00DA6CEB" w:rsidRDefault="00963BBE" w:rsidP="00D25FDE">
      <w:pPr>
        <w:shd w:val="clear" w:color="auto" w:fill="FFFFFF"/>
        <w:spacing w:line="508" w:lineRule="atLeast"/>
        <w:rPr>
          <w:rFonts w:ascii="Arial" w:hAnsi="Arial" w:cs="Arial"/>
          <w:color w:val="222222"/>
          <w:sz w:val="24"/>
          <w:szCs w:val="24"/>
        </w:rPr>
      </w:pPr>
      <w:r w:rsidRPr="00DA6CEB">
        <w:rPr>
          <w:rFonts w:ascii="Arial" w:hAnsi="Arial" w:cs="Arial"/>
          <w:bCs/>
          <w:sz w:val="24"/>
          <w:szCs w:val="24"/>
        </w:rPr>
        <w:t xml:space="preserve"> </w:t>
      </w:r>
    </w:p>
    <w:p w14:paraId="14571DE2" w14:textId="77777777" w:rsidR="006F74EF" w:rsidRDefault="00535278" w:rsidP="006F74EF">
      <w:pPr>
        <w:ind w:left="720"/>
        <w:rPr>
          <w:rFonts w:ascii="Arial" w:hAnsi="Arial" w:cs="Arial"/>
          <w:bCs/>
          <w:color w:val="FF0000"/>
          <w:sz w:val="24"/>
          <w:szCs w:val="24"/>
          <w:u w:val="single"/>
        </w:rPr>
      </w:pPr>
      <w:r w:rsidRPr="00C37262">
        <w:rPr>
          <w:rFonts w:ascii="Arial" w:hAnsi="Arial" w:cs="Arial"/>
          <w:bCs/>
          <w:strike/>
          <w:color w:val="FF0000"/>
          <w:sz w:val="24"/>
          <w:szCs w:val="24"/>
        </w:rPr>
        <w:t>(1) Within 500 feet of the Activity Center the characteristics of functional nesting habitat must be</w:t>
      </w:r>
      <w:r w:rsidR="0077715E" w:rsidRPr="00C37262">
        <w:rPr>
          <w:rFonts w:ascii="Arial" w:hAnsi="Arial" w:cs="Arial"/>
          <w:bCs/>
          <w:strike/>
          <w:color w:val="FF0000"/>
          <w:sz w:val="24"/>
          <w:szCs w:val="24"/>
        </w:rPr>
        <w:t xml:space="preserve"> </w:t>
      </w:r>
      <w:r w:rsidRPr="00C37262">
        <w:rPr>
          <w:rFonts w:ascii="Arial" w:hAnsi="Arial" w:cs="Arial"/>
          <w:bCs/>
          <w:strike/>
          <w:color w:val="FF0000"/>
          <w:sz w:val="24"/>
          <w:szCs w:val="24"/>
        </w:rPr>
        <w:t>maintained. No Timber Operations shall be conducted in this area during the northern spotted owl breeding season unless reviewed and approved by the Director as not constituting a take. Timber Operations may be conducted in this area outside the breeding season if appropriate measures are adopted to protect nesting habitat.</w:t>
      </w:r>
    </w:p>
    <w:p w14:paraId="6D221601" w14:textId="77777777" w:rsidR="006F74EF" w:rsidRDefault="00535278" w:rsidP="006F74EF">
      <w:pPr>
        <w:ind w:left="720"/>
        <w:rPr>
          <w:rFonts w:ascii="Arial" w:hAnsi="Arial" w:cs="Arial"/>
          <w:bCs/>
          <w:color w:val="FF0000"/>
          <w:sz w:val="24"/>
          <w:szCs w:val="24"/>
          <w:u w:val="single"/>
        </w:rPr>
      </w:pPr>
      <w:r w:rsidRPr="00C37262">
        <w:rPr>
          <w:rFonts w:ascii="Arial" w:hAnsi="Arial" w:cs="Arial"/>
          <w:bCs/>
          <w:strike/>
          <w:color w:val="FF0000"/>
          <w:sz w:val="24"/>
          <w:szCs w:val="24"/>
        </w:rPr>
        <w:t>(2) Within 500-1000 feet of the Activity Center, retain sufficient functional characteristics to support roosting and provide protection from predation and storms. No Timber Operations shall be conducted in this area during the breeding season unless reviewed and approved by the Director as not constituting a take.</w:t>
      </w:r>
    </w:p>
    <w:p w14:paraId="4FB31953" w14:textId="77777777" w:rsidR="006F74EF" w:rsidRDefault="00535278" w:rsidP="006F74EF">
      <w:pPr>
        <w:ind w:left="720"/>
        <w:rPr>
          <w:rFonts w:ascii="Arial" w:hAnsi="Arial" w:cs="Arial"/>
          <w:bCs/>
          <w:color w:val="FF0000"/>
          <w:sz w:val="24"/>
          <w:szCs w:val="24"/>
          <w:u w:val="single"/>
        </w:rPr>
      </w:pPr>
      <w:r w:rsidRPr="00C37262">
        <w:rPr>
          <w:rFonts w:ascii="Arial" w:hAnsi="Arial" w:cs="Arial"/>
          <w:bCs/>
          <w:strike/>
          <w:color w:val="FF0000"/>
          <w:sz w:val="24"/>
          <w:szCs w:val="24"/>
        </w:rPr>
        <w:t xml:space="preserve">(3) 500 acres of owl habitat must be provided within a </w:t>
      </w:r>
      <w:r w:rsidR="0077715E" w:rsidRPr="00C37262">
        <w:rPr>
          <w:rFonts w:ascii="Arial" w:hAnsi="Arial" w:cs="Arial"/>
          <w:bCs/>
          <w:strike/>
          <w:color w:val="FF0000"/>
          <w:sz w:val="24"/>
          <w:szCs w:val="24"/>
          <w:u w:val="single"/>
        </w:rPr>
        <w:t>0</w:t>
      </w:r>
      <w:r w:rsidRPr="00C37262">
        <w:rPr>
          <w:rFonts w:ascii="Arial" w:hAnsi="Arial" w:cs="Arial"/>
          <w:bCs/>
          <w:strike/>
          <w:color w:val="FF0000"/>
          <w:sz w:val="24"/>
          <w:szCs w:val="24"/>
        </w:rPr>
        <w:t>.7 mile radius of the Activity Center, unless an alternative is reviewed and approved by the Director as not constituting a take. The 500 acres includes the habitat retained in subsections (1) and (2) above and should be as contiguous as possible. Less than 50% of the retained habitat should be under operation in any one year, unless reviewed and approved by the Director as not constituting a take.</w:t>
      </w:r>
    </w:p>
    <w:p w14:paraId="24DF73D3" w14:textId="77777777" w:rsidR="006F74EF" w:rsidRDefault="00535278" w:rsidP="006F74EF">
      <w:pPr>
        <w:ind w:left="720"/>
        <w:rPr>
          <w:rFonts w:ascii="Arial" w:hAnsi="Arial" w:cs="Arial"/>
          <w:bCs/>
          <w:color w:val="FF0000"/>
          <w:sz w:val="24"/>
          <w:szCs w:val="24"/>
          <w:u w:val="single"/>
        </w:rPr>
      </w:pPr>
      <w:r w:rsidRPr="00C37262">
        <w:rPr>
          <w:rFonts w:ascii="Arial" w:hAnsi="Arial" w:cs="Arial"/>
          <w:bCs/>
          <w:strike/>
          <w:color w:val="FF0000"/>
          <w:sz w:val="24"/>
          <w:szCs w:val="24"/>
        </w:rPr>
        <w:t>(4) 1336 total acres of owl habitat must be provided within 1.3 miles of each Activity Center, unless an alternative is reviewed and approved by the Director as not constituting a take. The 1336 acres includes the habitat retained within subsections (1)-(3) above.</w:t>
      </w:r>
    </w:p>
    <w:p w14:paraId="2B6B23FF" w14:textId="77777777" w:rsidR="005B7445" w:rsidRDefault="00535278" w:rsidP="005B7445">
      <w:pPr>
        <w:rPr>
          <w:rFonts w:ascii="Arial" w:hAnsi="Arial" w:cs="Arial"/>
          <w:bCs/>
          <w:strike/>
          <w:color w:val="FF0000"/>
          <w:sz w:val="24"/>
          <w:szCs w:val="24"/>
        </w:rPr>
      </w:pPr>
      <w:r w:rsidRPr="00C37262">
        <w:rPr>
          <w:rFonts w:ascii="Arial" w:hAnsi="Arial" w:cs="Arial"/>
          <w:bCs/>
          <w:strike/>
          <w:color w:val="FF0000"/>
          <w:sz w:val="24"/>
          <w:szCs w:val="24"/>
        </w:rPr>
        <w:lastRenderedPageBreak/>
        <w:t>(5) The shape of the areas established pursuant to subsections (1) and (2) shall be adjusted to</w:t>
      </w:r>
      <w:r w:rsidR="0077715E" w:rsidRPr="00C37262">
        <w:rPr>
          <w:rFonts w:ascii="Arial" w:hAnsi="Arial" w:cs="Arial"/>
          <w:bCs/>
          <w:strike/>
          <w:color w:val="FF0000"/>
          <w:sz w:val="24"/>
          <w:szCs w:val="24"/>
        </w:rPr>
        <w:t xml:space="preserve"> </w:t>
      </w:r>
      <w:r w:rsidRPr="00C37262">
        <w:rPr>
          <w:rFonts w:ascii="Arial" w:hAnsi="Arial" w:cs="Arial"/>
          <w:bCs/>
          <w:strike/>
          <w:color w:val="FF0000"/>
          <w:sz w:val="24"/>
          <w:szCs w:val="24"/>
        </w:rPr>
        <w:t>conform to natural landscape attributes such as draws and Stream</w:t>
      </w:r>
      <w:r w:rsidR="00710C4A" w:rsidRPr="00C37262">
        <w:rPr>
          <w:rFonts w:ascii="Arial" w:hAnsi="Arial" w:cs="Arial"/>
          <w:bCs/>
          <w:strike/>
          <w:color w:val="FF0000"/>
          <w:sz w:val="24"/>
          <w:szCs w:val="24"/>
          <w:u w:val="single"/>
        </w:rPr>
        <w:t>s</w:t>
      </w:r>
      <w:r w:rsidRPr="00C37262">
        <w:rPr>
          <w:rFonts w:ascii="Arial" w:hAnsi="Arial" w:cs="Arial"/>
          <w:bCs/>
          <w:strike/>
          <w:color w:val="FF0000"/>
          <w:sz w:val="24"/>
          <w:szCs w:val="24"/>
        </w:rPr>
        <w:t>courses while retaining the total area required within subsections (1) and (2) above.</w:t>
      </w:r>
    </w:p>
    <w:p w14:paraId="4850A5E8" w14:textId="77777777" w:rsidR="008F1838" w:rsidRDefault="008F1838" w:rsidP="005B7445">
      <w:pPr>
        <w:rPr>
          <w:rFonts w:ascii="Arial" w:hAnsi="Arial" w:cs="Arial"/>
          <w:bCs/>
          <w:strike/>
          <w:color w:val="FF0000"/>
          <w:sz w:val="24"/>
          <w:szCs w:val="24"/>
        </w:rPr>
      </w:pPr>
    </w:p>
    <w:p w14:paraId="58F99EEE" w14:textId="77777777" w:rsidR="008F1838" w:rsidRDefault="008F1838" w:rsidP="005B7445">
      <w:pPr>
        <w:rPr>
          <w:rFonts w:ascii="Arial" w:hAnsi="Arial" w:cs="Arial"/>
          <w:bCs/>
          <w:sz w:val="24"/>
          <w:szCs w:val="24"/>
        </w:rPr>
      </w:pPr>
      <w:r w:rsidRPr="008F1838">
        <w:rPr>
          <w:rFonts w:ascii="Arial" w:hAnsi="Arial" w:cs="Arial"/>
          <w:bCs/>
          <w:sz w:val="24"/>
          <w:szCs w:val="24"/>
        </w:rPr>
        <w:t>Note: Authority cited: Section 4551, Public Resources Code. Reference: Sections 4513, 4551.5, 4582.75, 4583 and 4597, Public Resources Code; and 50 CFR 17.11.</w:t>
      </w:r>
      <w:r>
        <w:rPr>
          <w:rFonts w:ascii="Arial" w:hAnsi="Arial" w:cs="Arial"/>
          <w:bCs/>
          <w:sz w:val="24"/>
          <w:szCs w:val="24"/>
        </w:rPr>
        <w:t xml:space="preserve"> </w:t>
      </w:r>
    </w:p>
    <w:p w14:paraId="7B52EEA4" w14:textId="77777777" w:rsidR="008F1838" w:rsidRDefault="008F1838" w:rsidP="005B7445">
      <w:pPr>
        <w:rPr>
          <w:rFonts w:ascii="Arial" w:hAnsi="Arial" w:cs="Arial"/>
          <w:bCs/>
          <w:sz w:val="24"/>
          <w:szCs w:val="24"/>
        </w:rPr>
      </w:pPr>
    </w:p>
    <w:p w14:paraId="379A1625" w14:textId="77777777" w:rsidR="007A5A1F" w:rsidRDefault="007A5A1F" w:rsidP="007A5A1F">
      <w:pPr>
        <w:rPr>
          <w:rFonts w:ascii="Arial" w:hAnsi="Arial" w:cs="Arial"/>
          <w:b/>
          <w:sz w:val="24"/>
          <w:szCs w:val="24"/>
        </w:rPr>
      </w:pPr>
      <w:r>
        <w:rPr>
          <w:rFonts w:ascii="Arial" w:hAnsi="Arial" w:cs="Arial"/>
          <w:b/>
          <w:sz w:val="24"/>
          <w:szCs w:val="24"/>
          <w:u w:val="single"/>
        </w:rPr>
        <w:t>§</w:t>
      </w:r>
      <w:r w:rsidRPr="006F43B3">
        <w:rPr>
          <w:rFonts w:ascii="Arial" w:hAnsi="Arial" w:cs="Arial"/>
          <w:b/>
          <w:sz w:val="24"/>
          <w:szCs w:val="24"/>
        </w:rPr>
        <w:t xml:space="preserve">939.9 Northern Spotted Owl </w:t>
      </w:r>
      <w:r w:rsidRPr="006F43B3">
        <w:rPr>
          <w:rFonts w:ascii="Arial" w:hAnsi="Arial" w:cs="Arial"/>
          <w:b/>
          <w:sz w:val="24"/>
          <w:szCs w:val="24"/>
        </w:rPr>
        <w:fldChar w:fldCharType="begin"/>
      </w:r>
      <w:r w:rsidRPr="006F43B3">
        <w:rPr>
          <w:rFonts w:ascii="Arial" w:hAnsi="Arial" w:cs="Arial"/>
          <w:b/>
          <w:sz w:val="24"/>
          <w:szCs w:val="24"/>
        </w:rPr>
        <w:instrText xml:space="preserve">tc \l3 "919.9, 939.9  Northern Spotted Owl </w:instrText>
      </w:r>
      <w:r w:rsidRPr="006F43B3">
        <w:rPr>
          <w:rFonts w:ascii="Arial" w:hAnsi="Arial" w:cs="Arial"/>
          <w:b/>
          <w:sz w:val="24"/>
          <w:szCs w:val="24"/>
        </w:rPr>
        <w:fldChar w:fldCharType="end"/>
      </w:r>
      <w:r w:rsidRPr="006F43B3">
        <w:rPr>
          <w:rFonts w:ascii="Arial" w:hAnsi="Arial" w:cs="Arial"/>
          <w:b/>
          <w:sz w:val="24"/>
          <w:szCs w:val="24"/>
        </w:rPr>
        <w:t xml:space="preserve"> [Northern]</w:t>
      </w:r>
    </w:p>
    <w:p w14:paraId="2D5059FE" w14:textId="77777777" w:rsidR="007A5A1F" w:rsidRPr="00C1417F" w:rsidRDefault="007A5A1F" w:rsidP="007A5A1F">
      <w:pPr>
        <w:rPr>
          <w:rFonts w:ascii="Arial" w:hAnsi="Arial" w:cs="Arial"/>
          <w:bCs/>
          <w:sz w:val="24"/>
          <w:szCs w:val="24"/>
        </w:rPr>
      </w:pPr>
      <w:r w:rsidRPr="00C1417F">
        <w:rPr>
          <w:rFonts w:ascii="Arial" w:hAnsi="Arial" w:cs="Arial"/>
          <w:bCs/>
          <w:sz w:val="24"/>
          <w:szCs w:val="24"/>
        </w:rPr>
        <w:t>Every proposed timber harvesting plan, NTMP, WFMP, Conversion Permit, Spotted Owl Resource Plan, or major amendment located in the Northern Spotted Owl Evaluation Area or within 1.3 miles of a known</w:t>
      </w:r>
      <w:r>
        <w:rPr>
          <w:rFonts w:ascii="Arial" w:hAnsi="Arial" w:cs="Arial"/>
          <w:bCs/>
          <w:sz w:val="24"/>
          <w:szCs w:val="24"/>
        </w:rPr>
        <w:t xml:space="preserve"> </w:t>
      </w:r>
      <w:r w:rsidRPr="00C1417F">
        <w:rPr>
          <w:rFonts w:ascii="Arial" w:hAnsi="Arial" w:cs="Arial"/>
          <w:bCs/>
          <w:sz w:val="24"/>
          <w:szCs w:val="24"/>
        </w:rPr>
        <w:t>northern spotted owl Activity Center outside of the Northern Spotted Owl Evaluation Area shall follow one of the procedures required in subsections (a)-(</w:t>
      </w:r>
      <w:proofErr w:type="spellStart"/>
      <w:r w:rsidRPr="00313481">
        <w:rPr>
          <w:rFonts w:ascii="Arial" w:hAnsi="Arial" w:cs="Arial"/>
          <w:bCs/>
          <w:strike/>
          <w:color w:val="FF0000"/>
          <w:sz w:val="24"/>
          <w:szCs w:val="24"/>
        </w:rPr>
        <w:t>g</w:t>
      </w:r>
      <w:r w:rsidRPr="00313481">
        <w:rPr>
          <w:rFonts w:ascii="Arial" w:hAnsi="Arial" w:cs="Arial"/>
          <w:bCs/>
          <w:color w:val="FF0000"/>
          <w:sz w:val="24"/>
          <w:szCs w:val="24"/>
          <w:u w:val="single"/>
        </w:rPr>
        <w:t>d</w:t>
      </w:r>
      <w:proofErr w:type="spellEnd"/>
      <w:r w:rsidRPr="00C1417F">
        <w:rPr>
          <w:rFonts w:ascii="Arial" w:hAnsi="Arial" w:cs="Arial"/>
          <w:bCs/>
          <w:sz w:val="24"/>
          <w:szCs w:val="24"/>
        </w:rPr>
        <w:t xml:space="preserve">) below for the area within the </w:t>
      </w:r>
      <w:proofErr w:type="spellStart"/>
      <w:r w:rsidRPr="00D37EA5">
        <w:rPr>
          <w:rFonts w:ascii="Arial" w:hAnsi="Arial" w:cs="Arial"/>
          <w:bCs/>
          <w:strike/>
          <w:color w:val="FF0000"/>
          <w:sz w:val="24"/>
          <w:szCs w:val="24"/>
        </w:rPr>
        <w:t>THP</w:t>
      </w:r>
      <w:r w:rsidRPr="00D37EA5">
        <w:rPr>
          <w:rFonts w:ascii="Arial" w:hAnsi="Arial" w:cs="Arial"/>
          <w:bCs/>
          <w:color w:val="FF0000"/>
          <w:sz w:val="24"/>
          <w:szCs w:val="24"/>
          <w:u w:val="single"/>
        </w:rPr>
        <w:t>Plan</w:t>
      </w:r>
      <w:proofErr w:type="spellEnd"/>
      <w:r w:rsidRPr="00D37EA5">
        <w:rPr>
          <w:rFonts w:ascii="Arial" w:hAnsi="Arial" w:cs="Arial"/>
          <w:bCs/>
          <w:sz w:val="24"/>
          <w:szCs w:val="24"/>
        </w:rPr>
        <w:t xml:space="preserve"> </w:t>
      </w:r>
      <w:r w:rsidRPr="00C1417F">
        <w:rPr>
          <w:rFonts w:ascii="Arial" w:hAnsi="Arial" w:cs="Arial"/>
          <w:bCs/>
          <w:sz w:val="24"/>
          <w:szCs w:val="24"/>
        </w:rPr>
        <w:t xml:space="preserve">boundary as shown on </w:t>
      </w:r>
    </w:p>
    <w:p w14:paraId="7E9922DC" w14:textId="77777777" w:rsidR="007A5A1F" w:rsidRPr="00C1417F" w:rsidRDefault="007A5A1F" w:rsidP="007A5A1F">
      <w:pPr>
        <w:rPr>
          <w:rFonts w:ascii="Arial" w:hAnsi="Arial" w:cs="Arial"/>
          <w:bCs/>
          <w:sz w:val="24"/>
          <w:szCs w:val="24"/>
        </w:rPr>
      </w:pPr>
      <w:r w:rsidRPr="00C1417F">
        <w:rPr>
          <w:rFonts w:ascii="Arial" w:hAnsi="Arial" w:cs="Arial"/>
          <w:bCs/>
          <w:sz w:val="24"/>
          <w:szCs w:val="24"/>
        </w:rPr>
        <w:t xml:space="preserve">the </w:t>
      </w:r>
      <w:proofErr w:type="spellStart"/>
      <w:r w:rsidRPr="00D37EA5">
        <w:rPr>
          <w:rFonts w:ascii="Arial" w:hAnsi="Arial" w:cs="Arial"/>
          <w:bCs/>
          <w:strike/>
          <w:color w:val="FF0000"/>
          <w:sz w:val="24"/>
          <w:szCs w:val="24"/>
        </w:rPr>
        <w:t>THP</w:t>
      </w:r>
      <w:r w:rsidRPr="00D37EA5">
        <w:rPr>
          <w:rFonts w:ascii="Arial" w:hAnsi="Arial" w:cs="Arial"/>
          <w:bCs/>
          <w:color w:val="FF0000"/>
          <w:sz w:val="24"/>
          <w:szCs w:val="24"/>
          <w:u w:val="single"/>
        </w:rPr>
        <w:t>Plan</w:t>
      </w:r>
      <w:proofErr w:type="spellEnd"/>
      <w:r w:rsidRPr="00D37EA5">
        <w:rPr>
          <w:rFonts w:ascii="Arial" w:hAnsi="Arial" w:cs="Arial"/>
          <w:bCs/>
          <w:sz w:val="24"/>
          <w:szCs w:val="24"/>
        </w:rPr>
        <w:t xml:space="preserve"> </w:t>
      </w:r>
      <w:r w:rsidRPr="00C1417F">
        <w:rPr>
          <w:rFonts w:ascii="Arial" w:hAnsi="Arial" w:cs="Arial"/>
          <w:bCs/>
          <w:sz w:val="24"/>
          <w:szCs w:val="24"/>
        </w:rPr>
        <w:t xml:space="preserve">map </w:t>
      </w:r>
      <w:proofErr w:type="gramStart"/>
      <w:r w:rsidRPr="00C1417F">
        <w:rPr>
          <w:rFonts w:ascii="Arial" w:hAnsi="Arial" w:cs="Arial"/>
          <w:bCs/>
          <w:sz w:val="24"/>
          <w:szCs w:val="24"/>
        </w:rPr>
        <w:t>and also</w:t>
      </w:r>
      <w:proofErr w:type="gramEnd"/>
      <w:r w:rsidRPr="00C1417F">
        <w:rPr>
          <w:rFonts w:ascii="Arial" w:hAnsi="Arial" w:cs="Arial"/>
          <w:bCs/>
          <w:sz w:val="24"/>
          <w:szCs w:val="24"/>
        </w:rPr>
        <w:t xml:space="preserve"> for adjacent areas as specified within this section. The submitter may choose any alternative (a)</w:t>
      </w:r>
      <w:proofErr w:type="gramStart"/>
      <w:r w:rsidRPr="00C1417F">
        <w:rPr>
          <w:rFonts w:ascii="Arial" w:hAnsi="Arial" w:cs="Arial"/>
          <w:bCs/>
          <w:sz w:val="24"/>
          <w:szCs w:val="24"/>
        </w:rPr>
        <w:t>-(</w:t>
      </w:r>
      <w:r w:rsidRPr="00313481">
        <w:rPr>
          <w:rFonts w:ascii="Arial" w:hAnsi="Arial" w:cs="Arial"/>
          <w:bCs/>
          <w:strike/>
          <w:color w:val="FF0000"/>
          <w:sz w:val="24"/>
          <w:szCs w:val="24"/>
        </w:rPr>
        <w:t xml:space="preserve"> </w:t>
      </w:r>
      <w:proofErr w:type="spellStart"/>
      <w:r w:rsidRPr="00313481">
        <w:rPr>
          <w:rFonts w:ascii="Arial" w:hAnsi="Arial" w:cs="Arial"/>
          <w:bCs/>
          <w:strike/>
          <w:color w:val="FF0000"/>
          <w:sz w:val="24"/>
          <w:szCs w:val="24"/>
        </w:rPr>
        <w:t>g</w:t>
      </w:r>
      <w:r w:rsidRPr="00313481">
        <w:rPr>
          <w:rFonts w:ascii="Arial" w:hAnsi="Arial" w:cs="Arial"/>
          <w:bCs/>
          <w:color w:val="FF0000"/>
          <w:sz w:val="24"/>
          <w:szCs w:val="24"/>
          <w:u w:val="single"/>
        </w:rPr>
        <w:t>d</w:t>
      </w:r>
      <w:proofErr w:type="spellEnd"/>
      <w:proofErr w:type="gramEnd"/>
      <w:r w:rsidRPr="00C1417F">
        <w:rPr>
          <w:rFonts w:ascii="Arial" w:hAnsi="Arial" w:cs="Arial"/>
          <w:bCs/>
          <w:sz w:val="24"/>
          <w:szCs w:val="24"/>
        </w:rPr>
        <w:t xml:space="preserve">) that meets the on-the-ground circumstances. The required information shall be used by the Director to evaluate </w:t>
      </w:r>
      <w:proofErr w:type="gramStart"/>
      <w:r w:rsidRPr="00C1417F">
        <w:rPr>
          <w:rFonts w:ascii="Arial" w:hAnsi="Arial" w:cs="Arial"/>
          <w:bCs/>
          <w:sz w:val="24"/>
          <w:szCs w:val="24"/>
        </w:rPr>
        <w:t>whether or not</w:t>
      </w:r>
      <w:proofErr w:type="gramEnd"/>
      <w:r w:rsidRPr="00C1417F">
        <w:rPr>
          <w:rFonts w:ascii="Arial" w:hAnsi="Arial" w:cs="Arial"/>
          <w:bCs/>
          <w:sz w:val="24"/>
          <w:szCs w:val="24"/>
        </w:rPr>
        <w:t xml:space="preserve"> the proposed activity would result in the "take" of an individual northern </w:t>
      </w:r>
    </w:p>
    <w:p w14:paraId="53DB5DF6" w14:textId="77777777" w:rsidR="007A5A1F" w:rsidRDefault="007A5A1F" w:rsidP="007A5A1F">
      <w:pPr>
        <w:rPr>
          <w:rFonts w:ascii="Arial" w:hAnsi="Arial" w:cs="Arial"/>
          <w:bCs/>
          <w:sz w:val="24"/>
          <w:szCs w:val="24"/>
        </w:rPr>
      </w:pPr>
      <w:r w:rsidRPr="00C1417F">
        <w:rPr>
          <w:rFonts w:ascii="Arial" w:hAnsi="Arial" w:cs="Arial"/>
          <w:bCs/>
          <w:sz w:val="24"/>
          <w:szCs w:val="24"/>
        </w:rPr>
        <w:t>spotted owl.</w:t>
      </w:r>
    </w:p>
    <w:p w14:paraId="21B092F1" w14:textId="77777777" w:rsidR="007A5A1F" w:rsidRPr="00C1417F" w:rsidRDefault="007A5A1F" w:rsidP="007A5A1F">
      <w:pPr>
        <w:rPr>
          <w:rFonts w:ascii="Arial" w:hAnsi="Arial" w:cs="Arial"/>
          <w:bCs/>
          <w:sz w:val="24"/>
          <w:szCs w:val="24"/>
        </w:rPr>
      </w:pPr>
    </w:p>
    <w:p w14:paraId="0E01E299" w14:textId="77777777" w:rsidR="007A5A1F" w:rsidRPr="00D37EA5" w:rsidRDefault="007A5A1F" w:rsidP="007A5A1F">
      <w:pPr>
        <w:rPr>
          <w:rFonts w:ascii="Arial" w:hAnsi="Arial" w:cs="Arial"/>
          <w:bCs/>
          <w:sz w:val="24"/>
          <w:szCs w:val="24"/>
        </w:rPr>
      </w:pPr>
      <w:r w:rsidRPr="00C1417F">
        <w:rPr>
          <w:rFonts w:ascii="Arial" w:hAnsi="Arial" w:cs="Arial"/>
          <w:bCs/>
          <w:sz w:val="24"/>
          <w:szCs w:val="24"/>
        </w:rPr>
        <w:t xml:space="preserve"> When subparagraph</w:t>
      </w:r>
      <w:r w:rsidRPr="008B7136">
        <w:rPr>
          <w:rFonts w:ascii="Arial" w:hAnsi="Arial" w:cs="Arial"/>
          <w:bCs/>
          <w:strike/>
          <w:color w:val="FF0000"/>
          <w:sz w:val="24"/>
          <w:szCs w:val="24"/>
        </w:rPr>
        <w:t>s</w:t>
      </w:r>
      <w:r w:rsidRPr="00C1417F">
        <w:rPr>
          <w:rFonts w:ascii="Arial" w:hAnsi="Arial" w:cs="Arial"/>
          <w:bCs/>
          <w:sz w:val="24"/>
          <w:szCs w:val="24"/>
        </w:rPr>
        <w:t xml:space="preserve"> (a)</w:t>
      </w:r>
      <w:r w:rsidRPr="00313481">
        <w:rPr>
          <w:rFonts w:ascii="Arial" w:hAnsi="Arial" w:cs="Arial"/>
          <w:bCs/>
          <w:strike/>
          <w:color w:val="FF0000"/>
          <w:sz w:val="24"/>
          <w:szCs w:val="24"/>
        </w:rPr>
        <w:t>, (b), (c) or (f) are</w:t>
      </w:r>
      <w:r>
        <w:rPr>
          <w:rFonts w:ascii="Arial" w:hAnsi="Arial" w:cs="Arial"/>
          <w:bCs/>
          <w:strike/>
          <w:color w:val="FF0000"/>
          <w:sz w:val="24"/>
          <w:szCs w:val="24"/>
        </w:rPr>
        <w:t xml:space="preserve"> </w:t>
      </w:r>
      <w:r w:rsidRPr="00313481">
        <w:rPr>
          <w:rFonts w:ascii="Arial" w:hAnsi="Arial" w:cs="Arial"/>
          <w:bCs/>
          <w:color w:val="FF0000"/>
          <w:sz w:val="24"/>
          <w:szCs w:val="24"/>
          <w:u w:val="single"/>
        </w:rPr>
        <w:t xml:space="preserve">is </w:t>
      </w:r>
      <w:r w:rsidRPr="00C1417F">
        <w:rPr>
          <w:rFonts w:ascii="Arial" w:hAnsi="Arial" w:cs="Arial"/>
          <w:bCs/>
          <w:sz w:val="24"/>
          <w:szCs w:val="24"/>
        </w:rPr>
        <w:t xml:space="preserve">used, the Director, prior to approval of a </w:t>
      </w:r>
      <w:proofErr w:type="spellStart"/>
      <w:r w:rsidRPr="00D37EA5">
        <w:rPr>
          <w:rFonts w:ascii="Arial" w:hAnsi="Arial" w:cs="Arial"/>
          <w:bCs/>
          <w:strike/>
          <w:color w:val="FF0000"/>
          <w:sz w:val="24"/>
          <w:szCs w:val="24"/>
        </w:rPr>
        <w:t>THP</w:t>
      </w:r>
      <w:r w:rsidRPr="00D37EA5">
        <w:rPr>
          <w:rFonts w:ascii="Arial" w:hAnsi="Arial" w:cs="Arial"/>
          <w:bCs/>
          <w:color w:val="FF0000"/>
          <w:sz w:val="24"/>
          <w:szCs w:val="24"/>
          <w:u w:val="single"/>
        </w:rPr>
        <w:t>Plan</w:t>
      </w:r>
      <w:proofErr w:type="spellEnd"/>
      <w:r w:rsidRPr="00C1417F">
        <w:rPr>
          <w:rFonts w:ascii="Arial" w:hAnsi="Arial" w:cs="Arial"/>
          <w:bCs/>
          <w:sz w:val="24"/>
          <w:szCs w:val="24"/>
        </w:rPr>
        <w:t>, shall consult with an SOE and conduct an independent review. An SOE may aid the RPF in fulfilling the requirements within</w:t>
      </w:r>
      <w:r>
        <w:rPr>
          <w:rFonts w:ascii="Arial" w:hAnsi="Arial" w:cs="Arial"/>
          <w:bCs/>
          <w:sz w:val="24"/>
          <w:szCs w:val="24"/>
        </w:rPr>
        <w:t xml:space="preserve"> </w:t>
      </w:r>
      <w:r w:rsidRPr="00C1417F">
        <w:rPr>
          <w:rFonts w:ascii="Arial" w:hAnsi="Arial" w:cs="Arial"/>
          <w:bCs/>
          <w:sz w:val="24"/>
          <w:szCs w:val="24"/>
        </w:rPr>
        <w:t>subdivision (</w:t>
      </w:r>
      <w:proofErr w:type="spellStart"/>
      <w:r w:rsidRPr="00313481">
        <w:rPr>
          <w:rFonts w:ascii="Arial" w:hAnsi="Arial" w:cs="Arial"/>
          <w:bCs/>
          <w:strike/>
          <w:color w:val="FF0000"/>
          <w:sz w:val="24"/>
          <w:szCs w:val="24"/>
        </w:rPr>
        <w:t>g</w:t>
      </w:r>
      <w:r w:rsidRPr="00313481">
        <w:rPr>
          <w:rFonts w:ascii="Arial" w:hAnsi="Arial" w:cs="Arial"/>
          <w:bCs/>
          <w:color w:val="FF0000"/>
          <w:sz w:val="24"/>
          <w:szCs w:val="24"/>
          <w:u w:val="single"/>
        </w:rPr>
        <w:t>d</w:t>
      </w:r>
      <w:proofErr w:type="spellEnd"/>
      <w:r w:rsidRPr="00C1417F">
        <w:rPr>
          <w:rFonts w:ascii="Arial" w:hAnsi="Arial" w:cs="Arial"/>
          <w:bCs/>
          <w:sz w:val="24"/>
          <w:szCs w:val="24"/>
        </w:rPr>
        <w:t xml:space="preserve">). The SOE may make written recommendations regarding whether the retained habitat configuration and protection measures proposed in the </w:t>
      </w:r>
      <w:proofErr w:type="spellStart"/>
      <w:r w:rsidRPr="00D37EA5">
        <w:rPr>
          <w:rFonts w:ascii="Arial" w:hAnsi="Arial" w:cs="Arial"/>
          <w:bCs/>
          <w:strike/>
          <w:color w:val="FF0000"/>
          <w:sz w:val="24"/>
          <w:szCs w:val="24"/>
        </w:rPr>
        <w:t>THP</w:t>
      </w:r>
      <w:r w:rsidRPr="00D37EA5">
        <w:rPr>
          <w:rFonts w:ascii="Arial" w:hAnsi="Arial" w:cs="Arial"/>
          <w:bCs/>
          <w:color w:val="FF0000"/>
          <w:sz w:val="24"/>
          <w:szCs w:val="24"/>
          <w:u w:val="single"/>
        </w:rPr>
        <w:t>Plan</w:t>
      </w:r>
      <w:proofErr w:type="spellEnd"/>
      <w:r w:rsidRPr="00D37EA5">
        <w:rPr>
          <w:rFonts w:ascii="Arial" w:hAnsi="Arial" w:cs="Arial"/>
          <w:bCs/>
          <w:sz w:val="24"/>
          <w:szCs w:val="24"/>
        </w:rPr>
        <w:t xml:space="preserve"> </w:t>
      </w:r>
      <w:r w:rsidRPr="00C1417F">
        <w:rPr>
          <w:rFonts w:ascii="Arial" w:hAnsi="Arial" w:cs="Arial"/>
          <w:bCs/>
          <w:sz w:val="24"/>
          <w:szCs w:val="24"/>
        </w:rPr>
        <w:t>will prevent a take</w:t>
      </w:r>
      <w:r w:rsidRPr="00D37EA5">
        <w:rPr>
          <w:rFonts w:ascii="Arial" w:hAnsi="Arial" w:cs="Arial"/>
          <w:bCs/>
          <w:strike/>
          <w:color w:val="FF0000"/>
          <w:sz w:val="24"/>
          <w:szCs w:val="24"/>
        </w:rPr>
        <w:t xml:space="preserve"> of the owl</w:t>
      </w:r>
      <w:r>
        <w:rPr>
          <w:rFonts w:ascii="Arial" w:hAnsi="Arial" w:cs="Arial"/>
          <w:bCs/>
          <w:sz w:val="24"/>
          <w:szCs w:val="24"/>
        </w:rPr>
        <w:t>.</w:t>
      </w:r>
    </w:p>
    <w:p w14:paraId="795EC026" w14:textId="77777777" w:rsidR="007A5A1F" w:rsidRPr="00C1417F" w:rsidRDefault="007A5A1F" w:rsidP="007A5A1F">
      <w:pPr>
        <w:rPr>
          <w:rFonts w:ascii="Arial" w:hAnsi="Arial" w:cs="Arial"/>
          <w:bCs/>
          <w:sz w:val="24"/>
          <w:szCs w:val="24"/>
        </w:rPr>
      </w:pPr>
      <w:r w:rsidRPr="00C1417F">
        <w:rPr>
          <w:rFonts w:ascii="Arial" w:hAnsi="Arial" w:cs="Arial"/>
          <w:bCs/>
          <w:sz w:val="24"/>
          <w:szCs w:val="24"/>
        </w:rPr>
        <w:lastRenderedPageBreak/>
        <w:t>In consultation with the SOE, the Director may adjust standards established by this section based on site specific circumstances in a manner which is consistent with information collected on owl behavior in</w:t>
      </w:r>
      <w:r>
        <w:t xml:space="preserve"> </w:t>
      </w:r>
      <w:r w:rsidRPr="00C1417F">
        <w:rPr>
          <w:rFonts w:ascii="Arial" w:hAnsi="Arial" w:cs="Arial"/>
          <w:bCs/>
          <w:sz w:val="24"/>
          <w:szCs w:val="24"/>
        </w:rPr>
        <w:t xml:space="preserve">California, and the prohibitions of the Federal Endangered Species Act. </w:t>
      </w:r>
    </w:p>
    <w:p w14:paraId="42FE7754" w14:textId="77777777" w:rsidR="007A5A1F" w:rsidRDefault="007A5A1F" w:rsidP="007A5A1F">
      <w:pPr>
        <w:rPr>
          <w:rFonts w:ascii="Arial" w:hAnsi="Arial" w:cs="Arial"/>
          <w:bCs/>
          <w:sz w:val="24"/>
          <w:szCs w:val="24"/>
        </w:rPr>
      </w:pPr>
      <w:r w:rsidRPr="00C1417F">
        <w:rPr>
          <w:rFonts w:ascii="Arial" w:hAnsi="Arial" w:cs="Arial"/>
          <w:bCs/>
          <w:sz w:val="24"/>
          <w:szCs w:val="24"/>
        </w:rPr>
        <w:t>(a) If the project proponent requests preliminary review of the proposed operation or Spotted Owl Resource Plan prior to filing, the proponent shall consult with an SOE to evaluate whether the proposed operation would result in the taking of an individual northern spotted owl. This evaluation is preliminary to and separate from the final "take" determination to be made under 14 CCR § 919.10 [939.10]. In making that evaluation:</w:t>
      </w:r>
    </w:p>
    <w:p w14:paraId="37349F5E" w14:textId="77777777" w:rsidR="007A5A1F" w:rsidRPr="00C1417F" w:rsidRDefault="007A5A1F" w:rsidP="007A5A1F">
      <w:pPr>
        <w:ind w:firstLine="720"/>
        <w:rPr>
          <w:rFonts w:ascii="Arial" w:hAnsi="Arial" w:cs="Arial"/>
          <w:bCs/>
          <w:sz w:val="24"/>
          <w:szCs w:val="24"/>
        </w:rPr>
      </w:pPr>
      <w:r w:rsidRPr="00C1417F">
        <w:rPr>
          <w:rFonts w:ascii="Arial" w:hAnsi="Arial" w:cs="Arial"/>
          <w:bCs/>
          <w:sz w:val="24"/>
          <w:szCs w:val="24"/>
        </w:rPr>
        <w:t>(1) The SOE shall apply the criteria set forth in 14 CCR § 919.10 [939.10].</w:t>
      </w:r>
    </w:p>
    <w:p w14:paraId="78D2A86B" w14:textId="77777777" w:rsidR="007A5A1F" w:rsidRPr="00C1417F" w:rsidRDefault="007A5A1F" w:rsidP="007A5A1F">
      <w:pPr>
        <w:ind w:left="720"/>
        <w:rPr>
          <w:rFonts w:ascii="Arial" w:hAnsi="Arial" w:cs="Arial"/>
          <w:bCs/>
          <w:sz w:val="24"/>
          <w:szCs w:val="24"/>
        </w:rPr>
      </w:pPr>
      <w:r w:rsidRPr="00C1417F">
        <w:rPr>
          <w:rFonts w:ascii="Arial" w:hAnsi="Arial" w:cs="Arial"/>
          <w:bCs/>
          <w:sz w:val="24"/>
          <w:szCs w:val="24"/>
        </w:rPr>
        <w:t>(2) The SOE may request that the submitter provide additional information which the SOE finds necessary to evaluate if a "take" would occur, provided that the SOE states the type of information needed, the purpose of the information, and the level of accuracy necessary to meet the stated purpose.</w:t>
      </w:r>
    </w:p>
    <w:p w14:paraId="449417D1" w14:textId="77777777" w:rsidR="007A5A1F" w:rsidRPr="00C1417F" w:rsidRDefault="007A5A1F" w:rsidP="007A5A1F">
      <w:pPr>
        <w:ind w:left="720"/>
        <w:rPr>
          <w:rFonts w:ascii="Arial" w:hAnsi="Arial" w:cs="Arial"/>
          <w:bCs/>
          <w:sz w:val="24"/>
          <w:szCs w:val="24"/>
        </w:rPr>
      </w:pPr>
      <w:r w:rsidRPr="00C1417F">
        <w:rPr>
          <w:rFonts w:ascii="Arial" w:hAnsi="Arial" w:cs="Arial"/>
          <w:bCs/>
          <w:sz w:val="24"/>
          <w:szCs w:val="24"/>
        </w:rPr>
        <w:t xml:space="preserve">(3) If the SOE concludes that no prohibited taking would occur, the SOE shall inform the submitter as soon as practicable and shall document the decision and the information which was relied upon by the SOE in the above evaluation. Reference data shall be readily available for the Director's review upon </w:t>
      </w:r>
      <w:proofErr w:type="gramStart"/>
      <w:r w:rsidRPr="00C1417F">
        <w:rPr>
          <w:rFonts w:ascii="Arial" w:hAnsi="Arial" w:cs="Arial"/>
          <w:bCs/>
          <w:sz w:val="24"/>
          <w:szCs w:val="24"/>
        </w:rPr>
        <w:t>request;</w:t>
      </w:r>
      <w:proofErr w:type="gramEnd"/>
    </w:p>
    <w:p w14:paraId="00628C04" w14:textId="77777777" w:rsidR="007A5A1F" w:rsidRPr="00C1417F" w:rsidRDefault="007A5A1F" w:rsidP="007A5A1F">
      <w:pPr>
        <w:ind w:left="720"/>
        <w:rPr>
          <w:rFonts w:ascii="Arial" w:hAnsi="Arial" w:cs="Arial"/>
          <w:bCs/>
          <w:sz w:val="24"/>
          <w:szCs w:val="24"/>
        </w:rPr>
      </w:pPr>
      <w:r w:rsidRPr="00C1417F">
        <w:rPr>
          <w:rFonts w:ascii="Arial" w:hAnsi="Arial" w:cs="Arial"/>
          <w:bCs/>
          <w:sz w:val="24"/>
          <w:szCs w:val="24"/>
        </w:rPr>
        <w:t>(4) If the SOE concludes that the proposed timber operation or Spotted Owl Resource Plan would result in a taking, he or she shall inform the submitter as soon as practicable and shall comply with 14 CCR § 919.10(c) [939.10(c)] within 10 working days of making this determination.</w:t>
      </w:r>
    </w:p>
    <w:p w14:paraId="5FA215D2" w14:textId="77777777" w:rsidR="007A5A1F" w:rsidRPr="00C1417F" w:rsidRDefault="007A5A1F" w:rsidP="007A5A1F">
      <w:pPr>
        <w:ind w:left="720"/>
        <w:rPr>
          <w:rFonts w:ascii="Arial" w:hAnsi="Arial" w:cs="Arial"/>
          <w:bCs/>
          <w:sz w:val="24"/>
          <w:szCs w:val="24"/>
        </w:rPr>
      </w:pPr>
      <w:r w:rsidRPr="00C1417F">
        <w:rPr>
          <w:rFonts w:ascii="Arial" w:hAnsi="Arial" w:cs="Arial"/>
          <w:bCs/>
          <w:sz w:val="24"/>
          <w:szCs w:val="24"/>
        </w:rPr>
        <w:t>(5) Requests for pre-filing consultation shall be handled in the order in which received.</w:t>
      </w:r>
    </w:p>
    <w:p w14:paraId="682C051C" w14:textId="77777777" w:rsidR="007A5A1F" w:rsidRPr="00A3679A" w:rsidRDefault="007A5A1F" w:rsidP="007A5A1F">
      <w:pPr>
        <w:rPr>
          <w:rFonts w:ascii="Arial" w:hAnsi="Arial" w:cs="Arial"/>
          <w:bCs/>
          <w:strike/>
          <w:color w:val="FF0000"/>
          <w:sz w:val="24"/>
          <w:szCs w:val="24"/>
        </w:rPr>
      </w:pPr>
      <w:r w:rsidRPr="00A3679A">
        <w:rPr>
          <w:rFonts w:ascii="Arial" w:hAnsi="Arial" w:cs="Arial"/>
          <w:bCs/>
          <w:strike/>
          <w:color w:val="FF0000"/>
          <w:sz w:val="24"/>
          <w:szCs w:val="24"/>
        </w:rPr>
        <w:t>(b) The RPF shall include the following information:</w:t>
      </w:r>
    </w:p>
    <w:p w14:paraId="7BCCFA01" w14:textId="77777777" w:rsidR="007A5A1F" w:rsidRPr="00A3679A" w:rsidRDefault="007A5A1F" w:rsidP="007A5A1F">
      <w:pPr>
        <w:ind w:left="720"/>
        <w:rPr>
          <w:rFonts w:ascii="Arial" w:hAnsi="Arial" w:cs="Arial"/>
          <w:bCs/>
          <w:strike/>
          <w:color w:val="FF0000"/>
          <w:sz w:val="24"/>
          <w:szCs w:val="24"/>
        </w:rPr>
      </w:pPr>
      <w:r w:rsidRPr="00A3679A">
        <w:rPr>
          <w:rFonts w:ascii="Arial" w:hAnsi="Arial" w:cs="Arial"/>
          <w:bCs/>
          <w:strike/>
          <w:color w:val="FF0000"/>
          <w:sz w:val="24"/>
          <w:szCs w:val="24"/>
        </w:rPr>
        <w:lastRenderedPageBreak/>
        <w:t>(1) On a planimetric or topographic map of a minimum scale of 1:24,000, provide the following:</w:t>
      </w:r>
    </w:p>
    <w:p w14:paraId="019FFBB7" w14:textId="77777777" w:rsidR="007A5A1F" w:rsidRPr="00A3679A" w:rsidRDefault="007A5A1F" w:rsidP="007A5A1F">
      <w:pPr>
        <w:ind w:left="720"/>
        <w:rPr>
          <w:rFonts w:ascii="Arial" w:hAnsi="Arial" w:cs="Arial"/>
          <w:bCs/>
          <w:strike/>
          <w:color w:val="FF0000"/>
          <w:sz w:val="24"/>
          <w:szCs w:val="24"/>
        </w:rPr>
      </w:pPr>
      <w:r w:rsidRPr="00A3679A">
        <w:rPr>
          <w:rFonts w:ascii="Arial" w:hAnsi="Arial" w:cs="Arial"/>
          <w:bCs/>
          <w:strike/>
          <w:color w:val="FF0000"/>
          <w:sz w:val="24"/>
          <w:szCs w:val="24"/>
        </w:rPr>
        <w:t>(A) The location and acreage of owl habitat. This information shall be shown for the area within the boundary both as it exists before and after Timber Operations. The Director shall determine if timber typing maps may qualify as showing owl habitat.</w:t>
      </w:r>
    </w:p>
    <w:p w14:paraId="71885EFD" w14:textId="77777777" w:rsidR="007A5A1F" w:rsidRPr="00A3679A" w:rsidRDefault="007A5A1F" w:rsidP="007A5A1F">
      <w:pPr>
        <w:ind w:firstLine="720"/>
        <w:rPr>
          <w:rFonts w:ascii="Arial" w:hAnsi="Arial" w:cs="Arial"/>
          <w:bCs/>
          <w:strike/>
          <w:color w:val="FF0000"/>
          <w:sz w:val="24"/>
          <w:szCs w:val="24"/>
        </w:rPr>
      </w:pPr>
      <w:r w:rsidRPr="00A3679A">
        <w:rPr>
          <w:rFonts w:ascii="Arial" w:hAnsi="Arial" w:cs="Arial"/>
          <w:bCs/>
          <w:strike/>
          <w:color w:val="FF0000"/>
          <w:sz w:val="24"/>
          <w:szCs w:val="24"/>
        </w:rPr>
        <w:t>(B) Identify any adjoining owl habitat by type within .7 miles of the boundary.</w:t>
      </w:r>
    </w:p>
    <w:p w14:paraId="17B10301" w14:textId="77777777" w:rsidR="007A5A1F" w:rsidRDefault="007A5A1F" w:rsidP="007A5A1F">
      <w:pPr>
        <w:ind w:left="720"/>
        <w:rPr>
          <w:rFonts w:ascii="Arial" w:hAnsi="Arial" w:cs="Arial"/>
          <w:bCs/>
          <w:strike/>
          <w:color w:val="FF0000"/>
          <w:sz w:val="24"/>
          <w:szCs w:val="24"/>
        </w:rPr>
      </w:pPr>
      <w:r w:rsidRPr="00A3679A">
        <w:rPr>
          <w:rFonts w:ascii="Arial" w:hAnsi="Arial" w:cs="Arial"/>
          <w:bCs/>
          <w:strike/>
          <w:color w:val="FF0000"/>
          <w:sz w:val="24"/>
          <w:szCs w:val="24"/>
        </w:rPr>
        <w:t>(C) When mapping functional owl nesting, roosting, and foraging habitat, include additional information which helps define those areas such as: location of topography features, Riparian vegetation, hardwood component, water, potential nest and roost sites, and potential suitable forage areas.</w:t>
      </w:r>
    </w:p>
    <w:p w14:paraId="7CCCFC60" w14:textId="77777777" w:rsidR="007A5A1F" w:rsidRDefault="007A5A1F" w:rsidP="007A5A1F">
      <w:pPr>
        <w:ind w:left="720"/>
        <w:rPr>
          <w:rFonts w:ascii="Arial" w:hAnsi="Arial" w:cs="Arial"/>
          <w:bCs/>
          <w:strike/>
          <w:color w:val="FF0000"/>
          <w:sz w:val="24"/>
          <w:szCs w:val="24"/>
        </w:rPr>
      </w:pPr>
      <w:r w:rsidRPr="00A3679A">
        <w:rPr>
          <w:rFonts w:ascii="Arial" w:hAnsi="Arial" w:cs="Arial"/>
          <w:bCs/>
          <w:strike/>
          <w:color w:val="FF0000"/>
          <w:sz w:val="24"/>
          <w:szCs w:val="24"/>
        </w:rPr>
        <w:t>(D) All known owl observations, identified by location and visual or nonvisual confirmation within 1.3 miles of the boundary. This information shall be derived from the landowners and RPF's personal knowledge, and from the CDFW’s spotted owl data base.</w:t>
      </w:r>
    </w:p>
    <w:p w14:paraId="5EFAE5DC" w14:textId="77777777" w:rsidR="007A5A1F" w:rsidRDefault="007A5A1F" w:rsidP="007A5A1F">
      <w:pPr>
        <w:ind w:left="720"/>
        <w:rPr>
          <w:rFonts w:ascii="Arial" w:hAnsi="Arial" w:cs="Arial"/>
          <w:bCs/>
          <w:strike/>
          <w:color w:val="FF0000"/>
          <w:sz w:val="24"/>
          <w:szCs w:val="24"/>
        </w:rPr>
      </w:pPr>
      <w:r w:rsidRPr="00A3679A">
        <w:rPr>
          <w:rFonts w:ascii="Arial" w:hAnsi="Arial" w:cs="Arial"/>
          <w:bCs/>
          <w:strike/>
          <w:color w:val="FF0000"/>
          <w:sz w:val="24"/>
          <w:szCs w:val="24"/>
        </w:rPr>
        <w:t>(2) Discussion on how functional characteristics of owl habitat will be protected in terms of the criteria stated within 14 CCR § 919.10 subsections (a) and (b) [939.10 subsections (a) and (b)].</w:t>
      </w:r>
    </w:p>
    <w:p w14:paraId="5A5113D8" w14:textId="77777777" w:rsidR="007A5A1F" w:rsidRDefault="007A5A1F" w:rsidP="007A5A1F">
      <w:pPr>
        <w:ind w:left="720"/>
        <w:rPr>
          <w:rFonts w:ascii="Arial" w:hAnsi="Arial" w:cs="Arial"/>
          <w:bCs/>
          <w:strike/>
          <w:color w:val="FF0000"/>
          <w:sz w:val="24"/>
          <w:szCs w:val="24"/>
        </w:rPr>
      </w:pPr>
      <w:r w:rsidRPr="00A3679A">
        <w:rPr>
          <w:rFonts w:ascii="Arial" w:hAnsi="Arial" w:cs="Arial"/>
          <w:bCs/>
          <w:strike/>
          <w:color w:val="FF0000"/>
          <w:sz w:val="24"/>
          <w:szCs w:val="24"/>
        </w:rPr>
        <w:t>(3) As adjacent landowners permit and from other available information, a discussion of adjacent owl habitat up to .7 mile from the proposed boundary and its importance relative to the owl habitat within the boundary.</w:t>
      </w:r>
    </w:p>
    <w:p w14:paraId="73732706" w14:textId="77777777" w:rsidR="007A5A1F" w:rsidRDefault="007A5A1F" w:rsidP="007A5A1F">
      <w:pPr>
        <w:ind w:left="720"/>
        <w:rPr>
          <w:rFonts w:ascii="Arial" w:hAnsi="Arial" w:cs="Arial"/>
          <w:bCs/>
          <w:strike/>
          <w:color w:val="FF0000"/>
          <w:sz w:val="24"/>
          <w:szCs w:val="24"/>
        </w:rPr>
      </w:pPr>
      <w:r w:rsidRPr="00A3679A">
        <w:rPr>
          <w:rFonts w:ascii="Arial" w:hAnsi="Arial" w:cs="Arial"/>
          <w:bCs/>
          <w:strike/>
          <w:color w:val="FF0000"/>
          <w:sz w:val="24"/>
          <w:szCs w:val="24"/>
        </w:rPr>
        <w:t>(4) Describe any proposals for monitoring owls or owl habitat which are necessary to insure their protection. Monitoring is not required for approval.</w:t>
      </w:r>
    </w:p>
    <w:p w14:paraId="23ACFE0D" w14:textId="77777777" w:rsidR="007A5A1F" w:rsidRDefault="007A5A1F" w:rsidP="007A5A1F">
      <w:pPr>
        <w:ind w:left="720"/>
        <w:rPr>
          <w:rFonts w:ascii="Arial" w:hAnsi="Arial" w:cs="Arial"/>
          <w:bCs/>
          <w:strike/>
          <w:color w:val="FF0000"/>
          <w:sz w:val="24"/>
          <w:szCs w:val="24"/>
        </w:rPr>
      </w:pPr>
      <w:r w:rsidRPr="00A3679A">
        <w:rPr>
          <w:rFonts w:ascii="Arial" w:hAnsi="Arial" w:cs="Arial"/>
          <w:bCs/>
          <w:strike/>
          <w:color w:val="FF0000"/>
          <w:sz w:val="24"/>
          <w:szCs w:val="24"/>
        </w:rPr>
        <w:lastRenderedPageBreak/>
        <w:t>(5) Discussion of any known owl surveys that have been conducted within 1.3 miles of the THP boundary. Include the dates, results and methodologies used if known.</w:t>
      </w:r>
    </w:p>
    <w:p w14:paraId="3E9B0FB7" w14:textId="77777777" w:rsidR="007A5A1F" w:rsidRDefault="007A5A1F" w:rsidP="007A5A1F">
      <w:pPr>
        <w:ind w:left="720"/>
        <w:rPr>
          <w:rFonts w:ascii="Arial" w:hAnsi="Arial" w:cs="Arial"/>
          <w:bCs/>
          <w:strike/>
          <w:color w:val="FF0000"/>
          <w:sz w:val="24"/>
          <w:szCs w:val="24"/>
        </w:rPr>
      </w:pPr>
      <w:r w:rsidRPr="00A3679A">
        <w:rPr>
          <w:rFonts w:ascii="Arial" w:hAnsi="Arial" w:cs="Arial"/>
          <w:bCs/>
          <w:strike/>
          <w:color w:val="FF0000"/>
          <w:sz w:val="24"/>
          <w:szCs w:val="24"/>
        </w:rPr>
        <w:t>(6) A proposed route that will acquaint the SOE and other reviewers with the important owl habitat.</w:t>
      </w:r>
    </w:p>
    <w:p w14:paraId="5DB6B4E6" w14:textId="77777777" w:rsidR="007A5A1F" w:rsidRPr="00A3679A" w:rsidRDefault="007A5A1F" w:rsidP="007A5A1F">
      <w:pPr>
        <w:ind w:left="720"/>
        <w:rPr>
          <w:rFonts w:ascii="Arial" w:hAnsi="Arial" w:cs="Arial"/>
          <w:bCs/>
          <w:strike/>
          <w:color w:val="FF0000"/>
          <w:sz w:val="24"/>
          <w:szCs w:val="24"/>
        </w:rPr>
      </w:pPr>
      <w:r w:rsidRPr="00A3679A">
        <w:rPr>
          <w:rFonts w:ascii="Arial" w:hAnsi="Arial" w:cs="Arial"/>
          <w:bCs/>
          <w:strike/>
          <w:color w:val="FF0000"/>
          <w:sz w:val="24"/>
          <w:szCs w:val="24"/>
        </w:rPr>
        <w:t xml:space="preserve">(7) Attach aerial photos of the area, if available. (Aerial photos are not required.) </w:t>
      </w:r>
    </w:p>
    <w:p w14:paraId="4546B817" w14:textId="77777777" w:rsidR="007A5A1F" w:rsidRPr="00A3679A" w:rsidRDefault="007A5A1F" w:rsidP="007A5A1F">
      <w:pPr>
        <w:rPr>
          <w:rFonts w:ascii="Arial" w:hAnsi="Arial" w:cs="Arial"/>
          <w:bCs/>
          <w:strike/>
          <w:color w:val="FF0000"/>
          <w:sz w:val="24"/>
          <w:szCs w:val="24"/>
        </w:rPr>
      </w:pPr>
      <w:r w:rsidRPr="00A3679A">
        <w:rPr>
          <w:rFonts w:ascii="Arial" w:hAnsi="Arial" w:cs="Arial"/>
          <w:bCs/>
          <w:strike/>
          <w:color w:val="FF0000"/>
          <w:sz w:val="24"/>
          <w:szCs w:val="24"/>
        </w:rPr>
        <w:t xml:space="preserve">(c) Where certification is made by the RPF and adequate records are kept showing that owl surveys were conducted sufficient to demonstrate the absence of owls from an area, the THP will be reviewed on a high priority basis. The THP shall contain verification that: </w:t>
      </w:r>
    </w:p>
    <w:p w14:paraId="451130B5" w14:textId="77777777" w:rsidR="007A5A1F" w:rsidRDefault="007A5A1F" w:rsidP="007A5A1F">
      <w:pPr>
        <w:ind w:left="720"/>
        <w:rPr>
          <w:rFonts w:ascii="Arial" w:hAnsi="Arial" w:cs="Arial"/>
          <w:bCs/>
          <w:strike/>
          <w:color w:val="FF0000"/>
          <w:sz w:val="24"/>
          <w:szCs w:val="24"/>
        </w:rPr>
      </w:pPr>
      <w:r w:rsidRPr="00A3679A">
        <w:rPr>
          <w:rFonts w:ascii="Arial" w:hAnsi="Arial" w:cs="Arial"/>
          <w:bCs/>
          <w:strike/>
          <w:color w:val="FF0000"/>
          <w:sz w:val="24"/>
          <w:szCs w:val="24"/>
        </w:rPr>
        <w:t>(1) The surveys have been conducted throughout the area within .7 miles of the boundary in accordance with the USFWS approved protocol ("Protocol For Surveying Proposed Management Activities That May Impact Northern Spotted Owls"; USFWS; March 17, 1992</w:t>
      </w:r>
    </w:p>
    <w:p w14:paraId="3F866E3D" w14:textId="77777777" w:rsidR="007A5A1F" w:rsidRDefault="007A5A1F" w:rsidP="007A5A1F">
      <w:pPr>
        <w:ind w:left="720"/>
        <w:rPr>
          <w:rFonts w:ascii="Arial" w:hAnsi="Arial" w:cs="Arial"/>
          <w:bCs/>
          <w:strike/>
          <w:color w:val="FF0000"/>
          <w:sz w:val="24"/>
          <w:szCs w:val="24"/>
        </w:rPr>
      </w:pPr>
      <w:r w:rsidRPr="00A3679A">
        <w:rPr>
          <w:rFonts w:ascii="Arial" w:hAnsi="Arial" w:cs="Arial"/>
          <w:bCs/>
          <w:strike/>
          <w:color w:val="FF0000"/>
          <w:sz w:val="24"/>
          <w:szCs w:val="24"/>
        </w:rPr>
        <w:t>(2) The surveys were conducted during the current or immediately preceding survey period as prescribed by the previously cited USFWS approved protocol.</w:t>
      </w:r>
    </w:p>
    <w:p w14:paraId="233FF5E0" w14:textId="77777777" w:rsidR="007A5A1F" w:rsidRDefault="007A5A1F" w:rsidP="007A5A1F">
      <w:pPr>
        <w:ind w:left="720"/>
        <w:rPr>
          <w:rFonts w:ascii="Arial" w:hAnsi="Arial" w:cs="Arial"/>
          <w:bCs/>
          <w:strike/>
          <w:color w:val="FF0000"/>
          <w:sz w:val="24"/>
          <w:szCs w:val="24"/>
        </w:rPr>
      </w:pPr>
      <w:r w:rsidRPr="00A3679A">
        <w:rPr>
          <w:rFonts w:ascii="Arial" w:hAnsi="Arial" w:cs="Arial"/>
          <w:bCs/>
          <w:strike/>
          <w:color w:val="FF0000"/>
          <w:sz w:val="24"/>
          <w:szCs w:val="24"/>
        </w:rPr>
        <w:t>(3) The surveys reveal no Nest Sites, Activity Centers or owl observations in the area surveyed; and</w:t>
      </w:r>
    </w:p>
    <w:p w14:paraId="67C85270" w14:textId="77777777" w:rsidR="007A5A1F" w:rsidRPr="00A3679A" w:rsidRDefault="007A5A1F" w:rsidP="007A5A1F">
      <w:pPr>
        <w:ind w:left="720"/>
        <w:rPr>
          <w:rFonts w:ascii="Arial" w:hAnsi="Arial" w:cs="Arial"/>
          <w:bCs/>
          <w:strike/>
          <w:color w:val="FF0000"/>
          <w:sz w:val="24"/>
          <w:szCs w:val="24"/>
        </w:rPr>
      </w:pPr>
      <w:r w:rsidRPr="00A3679A">
        <w:rPr>
          <w:rFonts w:ascii="Arial" w:hAnsi="Arial" w:cs="Arial"/>
          <w:bCs/>
          <w:strike/>
          <w:color w:val="FF0000"/>
          <w:sz w:val="24"/>
          <w:szCs w:val="24"/>
        </w:rPr>
        <w:t>(4) The surveys reveal no Activity Center or repeated observations indicating the presence of mates and/or young within 1.3 miles of the boundary based on a review of the landowner’s and RPF's personal knowledge and the Department of Fish and Game's spotted owl data base.</w:t>
      </w:r>
    </w:p>
    <w:p w14:paraId="0B0F7825" w14:textId="77777777" w:rsidR="007A5A1F" w:rsidRPr="0077715E" w:rsidRDefault="007A5A1F" w:rsidP="007A5A1F">
      <w:pPr>
        <w:rPr>
          <w:rFonts w:ascii="Arial" w:hAnsi="Arial" w:cs="Arial"/>
          <w:bCs/>
          <w:sz w:val="24"/>
          <w:szCs w:val="24"/>
        </w:rPr>
      </w:pPr>
      <w:r w:rsidRPr="0077715E">
        <w:rPr>
          <w:rFonts w:ascii="Arial" w:hAnsi="Arial" w:cs="Arial"/>
          <w:bCs/>
          <w:sz w:val="24"/>
          <w:szCs w:val="24"/>
        </w:rPr>
        <w:t>(</w:t>
      </w:r>
      <w:proofErr w:type="spellStart"/>
      <w:r w:rsidRPr="005A74AD">
        <w:rPr>
          <w:rFonts w:ascii="Arial" w:hAnsi="Arial" w:cs="Arial"/>
          <w:bCs/>
          <w:strike/>
          <w:color w:val="FF0000"/>
          <w:sz w:val="24"/>
          <w:szCs w:val="24"/>
        </w:rPr>
        <w:t>d</w:t>
      </w:r>
      <w:r w:rsidRPr="005A74AD">
        <w:rPr>
          <w:rFonts w:ascii="Arial" w:hAnsi="Arial" w:cs="Arial"/>
          <w:bCs/>
          <w:color w:val="FF0000"/>
          <w:sz w:val="24"/>
          <w:szCs w:val="24"/>
          <w:u w:val="single"/>
        </w:rPr>
        <w:t>b</w:t>
      </w:r>
      <w:proofErr w:type="spellEnd"/>
      <w:r w:rsidRPr="0077715E">
        <w:rPr>
          <w:rFonts w:ascii="Arial" w:hAnsi="Arial" w:cs="Arial"/>
          <w:bCs/>
          <w:sz w:val="24"/>
          <w:szCs w:val="24"/>
        </w:rPr>
        <w:t xml:space="preserve">) If the </w:t>
      </w:r>
      <w:proofErr w:type="spellStart"/>
      <w:r w:rsidRPr="00340A6D">
        <w:rPr>
          <w:rFonts w:ascii="Arial" w:hAnsi="Arial" w:cs="Arial"/>
          <w:bCs/>
          <w:color w:val="FF0000"/>
          <w:sz w:val="24"/>
          <w:szCs w:val="24"/>
          <w:u w:val="single"/>
        </w:rPr>
        <w:t>P</w:t>
      </w:r>
      <w:r w:rsidRPr="00340A6D">
        <w:rPr>
          <w:rFonts w:ascii="Arial" w:hAnsi="Arial" w:cs="Arial"/>
          <w:bCs/>
          <w:strike/>
          <w:color w:val="FF0000"/>
          <w:sz w:val="24"/>
          <w:szCs w:val="24"/>
        </w:rPr>
        <w:t>p</w:t>
      </w:r>
      <w:r w:rsidRPr="0077715E">
        <w:rPr>
          <w:rFonts w:ascii="Arial" w:hAnsi="Arial" w:cs="Arial"/>
          <w:bCs/>
          <w:sz w:val="24"/>
          <w:szCs w:val="24"/>
        </w:rPr>
        <w:t>lan</w:t>
      </w:r>
      <w:proofErr w:type="spellEnd"/>
      <w:r w:rsidRPr="0077715E">
        <w:rPr>
          <w:rFonts w:ascii="Arial" w:hAnsi="Arial" w:cs="Arial"/>
          <w:bCs/>
          <w:sz w:val="24"/>
          <w:szCs w:val="24"/>
        </w:rPr>
        <w:t xml:space="preserve"> submitter proposes to proceed under an </w:t>
      </w:r>
      <w:r w:rsidRPr="00955FEC">
        <w:rPr>
          <w:rFonts w:ascii="Arial" w:hAnsi="Arial" w:cs="Arial"/>
          <w:bCs/>
          <w:strike/>
          <w:color w:val="FF0000"/>
          <w:sz w:val="24"/>
          <w:szCs w:val="24"/>
        </w:rPr>
        <w:t>"incidental taking"</w:t>
      </w:r>
      <w:r w:rsidRPr="0077715E">
        <w:rPr>
          <w:rFonts w:ascii="Arial" w:hAnsi="Arial" w:cs="Arial"/>
          <w:bCs/>
          <w:sz w:val="24"/>
          <w:szCs w:val="24"/>
        </w:rPr>
        <w:t xml:space="preserve"> </w:t>
      </w:r>
      <w:r>
        <w:rPr>
          <w:rFonts w:ascii="Arial" w:hAnsi="Arial" w:cs="Arial"/>
          <w:bCs/>
          <w:color w:val="FF0000"/>
          <w:sz w:val="24"/>
          <w:szCs w:val="24"/>
        </w:rPr>
        <w:t xml:space="preserve">Incidental Take </w:t>
      </w:r>
      <w:proofErr w:type="spellStart"/>
      <w:r>
        <w:rPr>
          <w:rFonts w:ascii="Arial" w:hAnsi="Arial" w:cs="Arial"/>
          <w:bCs/>
          <w:color w:val="FF0000"/>
          <w:sz w:val="24"/>
          <w:szCs w:val="24"/>
        </w:rPr>
        <w:t>P</w:t>
      </w:r>
      <w:r w:rsidRPr="00955FEC">
        <w:rPr>
          <w:rFonts w:ascii="Arial" w:hAnsi="Arial" w:cs="Arial"/>
          <w:bCs/>
          <w:strike/>
          <w:color w:val="FF0000"/>
          <w:sz w:val="24"/>
          <w:szCs w:val="24"/>
        </w:rPr>
        <w:t>p</w:t>
      </w:r>
      <w:r w:rsidRPr="0077715E">
        <w:rPr>
          <w:rFonts w:ascii="Arial" w:hAnsi="Arial" w:cs="Arial"/>
          <w:bCs/>
          <w:sz w:val="24"/>
          <w:szCs w:val="24"/>
        </w:rPr>
        <w:t>ermit</w:t>
      </w:r>
      <w:proofErr w:type="spellEnd"/>
      <w:r>
        <w:rPr>
          <w:rFonts w:ascii="Arial" w:hAnsi="Arial" w:cs="Arial"/>
          <w:bCs/>
          <w:color w:val="FF0000"/>
          <w:sz w:val="24"/>
          <w:szCs w:val="24"/>
          <w:u w:val="single"/>
        </w:rPr>
        <w:t>, Safe Harbor Agreement, participation in a Habitat Conservation Plan,</w:t>
      </w:r>
      <w:r w:rsidRPr="0077715E">
        <w:rPr>
          <w:rFonts w:ascii="Arial" w:hAnsi="Arial" w:cs="Arial"/>
          <w:bCs/>
          <w:sz w:val="24"/>
          <w:szCs w:val="24"/>
        </w:rPr>
        <w:t xml:space="preserve"> or </w:t>
      </w:r>
      <w:r w:rsidRPr="0077715E">
        <w:rPr>
          <w:rFonts w:ascii="Arial" w:hAnsi="Arial" w:cs="Arial"/>
          <w:bCs/>
          <w:sz w:val="24"/>
          <w:szCs w:val="24"/>
        </w:rPr>
        <w:lastRenderedPageBreak/>
        <w:t>any other permit covering the northern spotted owl issued by the USFW</w:t>
      </w:r>
      <w:r>
        <w:rPr>
          <w:rFonts w:ascii="Arial" w:hAnsi="Arial" w:cs="Arial"/>
          <w:bCs/>
          <w:sz w:val="24"/>
          <w:szCs w:val="24"/>
        </w:rPr>
        <w:t>S</w:t>
      </w:r>
      <w:r w:rsidRPr="0077715E">
        <w:rPr>
          <w:rFonts w:ascii="Arial" w:hAnsi="Arial" w:cs="Arial"/>
          <w:bCs/>
          <w:sz w:val="24"/>
          <w:szCs w:val="24"/>
        </w:rPr>
        <w:t xml:space="preserve"> or the CDFW, the submitter shall supply a copy of the permit upon the Department's request.</w:t>
      </w:r>
    </w:p>
    <w:p w14:paraId="6B80D4AB" w14:textId="77777777" w:rsidR="007A5A1F" w:rsidRPr="0077715E" w:rsidRDefault="007A5A1F" w:rsidP="007A5A1F">
      <w:pPr>
        <w:rPr>
          <w:rFonts w:ascii="Arial" w:hAnsi="Arial" w:cs="Arial"/>
          <w:bCs/>
          <w:sz w:val="24"/>
          <w:szCs w:val="24"/>
        </w:rPr>
      </w:pPr>
      <w:r w:rsidRPr="0077715E">
        <w:rPr>
          <w:rFonts w:ascii="Arial" w:hAnsi="Arial" w:cs="Arial"/>
          <w:bCs/>
          <w:sz w:val="24"/>
          <w:szCs w:val="24"/>
        </w:rPr>
        <w:t>(</w:t>
      </w:r>
      <w:proofErr w:type="spellStart"/>
      <w:r w:rsidRPr="005A74AD">
        <w:rPr>
          <w:rFonts w:ascii="Arial" w:hAnsi="Arial" w:cs="Arial"/>
          <w:bCs/>
          <w:strike/>
          <w:color w:val="FF0000"/>
          <w:sz w:val="24"/>
          <w:szCs w:val="24"/>
        </w:rPr>
        <w:t>e</w:t>
      </w:r>
      <w:r w:rsidRPr="005A74AD">
        <w:rPr>
          <w:rFonts w:ascii="Arial" w:hAnsi="Arial" w:cs="Arial"/>
          <w:bCs/>
          <w:color w:val="FF0000"/>
          <w:sz w:val="24"/>
          <w:szCs w:val="24"/>
          <w:u w:val="single"/>
        </w:rPr>
        <w:t>c</w:t>
      </w:r>
      <w:proofErr w:type="spellEnd"/>
      <w:r w:rsidRPr="0077715E">
        <w:rPr>
          <w:rFonts w:ascii="Arial" w:hAnsi="Arial" w:cs="Arial"/>
          <w:bCs/>
          <w:sz w:val="24"/>
          <w:szCs w:val="24"/>
        </w:rPr>
        <w:t>) If the submitter proposes to proceed pursuant to the outcome of a discussion with the U.S. Fish and Wildlife Service, the submitter shall submit a letter prepared by the RPF that the described or proposed management prescription is acceptable to the USFWS.</w:t>
      </w:r>
    </w:p>
    <w:p w14:paraId="486B8AEC" w14:textId="77777777" w:rsidR="007A5A1F" w:rsidRDefault="007A5A1F" w:rsidP="007A5A1F">
      <w:pPr>
        <w:rPr>
          <w:rFonts w:ascii="Arial" w:hAnsi="Arial" w:cs="Arial"/>
          <w:bCs/>
          <w:strike/>
          <w:color w:val="FF0000"/>
          <w:sz w:val="24"/>
          <w:szCs w:val="24"/>
        </w:rPr>
      </w:pPr>
      <w:r w:rsidRPr="00572DEA">
        <w:rPr>
          <w:rFonts w:ascii="Arial" w:hAnsi="Arial" w:cs="Arial"/>
          <w:bCs/>
          <w:strike/>
          <w:color w:val="FF0000"/>
          <w:sz w:val="24"/>
          <w:szCs w:val="24"/>
        </w:rPr>
        <w:t>(f) If:</w:t>
      </w:r>
    </w:p>
    <w:p w14:paraId="60BD61AA" w14:textId="77777777" w:rsidR="007A5A1F" w:rsidRPr="00572DEA" w:rsidRDefault="007A5A1F" w:rsidP="007A5A1F">
      <w:pPr>
        <w:ind w:left="720"/>
        <w:rPr>
          <w:rFonts w:ascii="Arial" w:hAnsi="Arial" w:cs="Arial"/>
          <w:bCs/>
          <w:strike/>
          <w:color w:val="FF0000"/>
          <w:sz w:val="24"/>
          <w:szCs w:val="24"/>
        </w:rPr>
      </w:pPr>
      <w:r w:rsidRPr="00572DEA">
        <w:rPr>
          <w:rFonts w:ascii="Arial" w:hAnsi="Arial" w:cs="Arial"/>
          <w:bCs/>
          <w:strike/>
          <w:color w:val="FF0000"/>
          <w:sz w:val="24"/>
          <w:szCs w:val="24"/>
        </w:rPr>
        <w:t>(1) the submitter's proposed operations were reviewed by a SOE under 14 CCR § 919.9, subsection(a) [939.9, subsection(a)]; and</w:t>
      </w:r>
    </w:p>
    <w:p w14:paraId="5C58A01B" w14:textId="77777777" w:rsidR="007A5A1F" w:rsidRPr="00572DEA" w:rsidRDefault="007A5A1F" w:rsidP="007A5A1F">
      <w:pPr>
        <w:ind w:left="720"/>
        <w:rPr>
          <w:rFonts w:ascii="Arial" w:hAnsi="Arial" w:cs="Arial"/>
          <w:bCs/>
          <w:strike/>
          <w:color w:val="FF0000"/>
          <w:sz w:val="24"/>
          <w:szCs w:val="24"/>
        </w:rPr>
      </w:pPr>
      <w:r w:rsidRPr="00572DEA">
        <w:rPr>
          <w:rFonts w:ascii="Arial" w:hAnsi="Arial" w:cs="Arial"/>
          <w:bCs/>
          <w:strike/>
          <w:color w:val="FF0000"/>
          <w:sz w:val="24"/>
          <w:szCs w:val="24"/>
        </w:rPr>
        <w:t>(2) the SOE recommended minimum modifications to the proposed operations which would be necessary to bring the Impacts to a level at which no "take" would occur and the submitter has adopted those recommendations; and</w:t>
      </w:r>
    </w:p>
    <w:p w14:paraId="4F03147C" w14:textId="77777777" w:rsidR="007A5A1F" w:rsidRPr="00572DEA" w:rsidRDefault="007A5A1F" w:rsidP="007A5A1F">
      <w:pPr>
        <w:ind w:left="720"/>
        <w:rPr>
          <w:rFonts w:ascii="Arial" w:hAnsi="Arial" w:cs="Arial"/>
          <w:bCs/>
          <w:strike/>
          <w:color w:val="FF0000"/>
          <w:sz w:val="24"/>
          <w:szCs w:val="24"/>
        </w:rPr>
      </w:pPr>
      <w:r w:rsidRPr="00572DEA">
        <w:rPr>
          <w:rFonts w:ascii="Arial" w:hAnsi="Arial" w:cs="Arial"/>
          <w:bCs/>
          <w:strike/>
          <w:color w:val="FF0000"/>
          <w:sz w:val="24"/>
          <w:szCs w:val="24"/>
        </w:rPr>
        <w:t>(3) the proposed operations remain substantially the same as the operations which the SOE reviewed, the submitter shall provide a copy of the recommendations made by the SOE and the submitter shall explain how the proposed operations comply with those recommendations.</w:t>
      </w:r>
    </w:p>
    <w:p w14:paraId="4435A95F" w14:textId="77777777" w:rsidR="007A5A1F" w:rsidRPr="00DA6CEB" w:rsidRDefault="007A5A1F" w:rsidP="007A5A1F">
      <w:pPr>
        <w:shd w:val="clear" w:color="auto" w:fill="FFFFFF"/>
        <w:spacing w:line="508" w:lineRule="atLeast"/>
        <w:rPr>
          <w:rFonts w:ascii="Arial" w:hAnsi="Arial" w:cs="Arial"/>
          <w:color w:val="222222"/>
          <w:sz w:val="24"/>
          <w:szCs w:val="24"/>
          <w:u w:val="single"/>
        </w:rPr>
      </w:pPr>
      <w:r w:rsidRPr="0077715E">
        <w:rPr>
          <w:rFonts w:ascii="Arial" w:hAnsi="Arial" w:cs="Arial"/>
          <w:bCs/>
          <w:sz w:val="24"/>
          <w:szCs w:val="24"/>
        </w:rPr>
        <w:t>(</w:t>
      </w:r>
      <w:proofErr w:type="spellStart"/>
      <w:r w:rsidRPr="00112478">
        <w:rPr>
          <w:rFonts w:ascii="Arial" w:hAnsi="Arial" w:cs="Arial"/>
          <w:bCs/>
          <w:strike/>
          <w:color w:val="FF0000"/>
          <w:sz w:val="24"/>
          <w:szCs w:val="24"/>
        </w:rPr>
        <w:t>g</w:t>
      </w:r>
      <w:r w:rsidRPr="00112478">
        <w:rPr>
          <w:rFonts w:ascii="Arial" w:hAnsi="Arial" w:cs="Arial"/>
          <w:bCs/>
          <w:color w:val="FF0000"/>
          <w:sz w:val="24"/>
          <w:szCs w:val="24"/>
          <w:u w:val="single"/>
        </w:rPr>
        <w:t>d</w:t>
      </w:r>
      <w:proofErr w:type="spellEnd"/>
      <w:r w:rsidRPr="0077715E">
        <w:rPr>
          <w:rFonts w:ascii="Arial" w:hAnsi="Arial" w:cs="Arial"/>
          <w:bCs/>
          <w:sz w:val="24"/>
          <w:szCs w:val="24"/>
        </w:rPr>
        <w:t xml:space="preserve">) Where an Activity Center has been located within the </w:t>
      </w:r>
      <w:proofErr w:type="spellStart"/>
      <w:r w:rsidRPr="00340A6D">
        <w:rPr>
          <w:rFonts w:ascii="Arial" w:hAnsi="Arial" w:cs="Arial"/>
          <w:bCs/>
          <w:color w:val="FF0000"/>
          <w:sz w:val="24"/>
          <w:szCs w:val="24"/>
          <w:u w:val="single"/>
        </w:rPr>
        <w:t>P</w:t>
      </w:r>
      <w:r w:rsidRPr="00340A6D">
        <w:rPr>
          <w:rFonts w:ascii="Arial" w:hAnsi="Arial" w:cs="Arial"/>
          <w:bCs/>
          <w:strike/>
          <w:color w:val="FF0000"/>
          <w:sz w:val="24"/>
          <w:szCs w:val="24"/>
        </w:rPr>
        <w:t>p</w:t>
      </w:r>
      <w:r w:rsidRPr="0077715E">
        <w:rPr>
          <w:rFonts w:ascii="Arial" w:hAnsi="Arial" w:cs="Arial"/>
          <w:bCs/>
          <w:sz w:val="24"/>
          <w:szCs w:val="24"/>
        </w:rPr>
        <w:t>lan</w:t>
      </w:r>
      <w:proofErr w:type="spellEnd"/>
      <w:r w:rsidRPr="0077715E">
        <w:rPr>
          <w:rFonts w:ascii="Arial" w:hAnsi="Arial" w:cs="Arial"/>
          <w:bCs/>
          <w:sz w:val="24"/>
          <w:szCs w:val="24"/>
        </w:rPr>
        <w:t xml:space="preserve"> boundary or within </w:t>
      </w:r>
      <w:r>
        <w:rPr>
          <w:rFonts w:ascii="Arial" w:hAnsi="Arial" w:cs="Arial"/>
          <w:bCs/>
          <w:color w:val="FF0000"/>
          <w:sz w:val="24"/>
          <w:szCs w:val="24"/>
          <w:u w:val="single"/>
        </w:rPr>
        <w:t xml:space="preserve">0.7 miles (within the range of coast redwood) or </w:t>
      </w:r>
      <w:r w:rsidRPr="0077715E">
        <w:rPr>
          <w:rFonts w:ascii="Arial" w:hAnsi="Arial" w:cs="Arial"/>
          <w:bCs/>
          <w:sz w:val="24"/>
          <w:szCs w:val="24"/>
        </w:rPr>
        <w:t>1.3 miles</w:t>
      </w:r>
      <w:r>
        <w:rPr>
          <w:rFonts w:ascii="Arial" w:hAnsi="Arial" w:cs="Arial"/>
          <w:bCs/>
          <w:sz w:val="24"/>
          <w:szCs w:val="24"/>
        </w:rPr>
        <w:t xml:space="preserve"> </w:t>
      </w:r>
      <w:r>
        <w:rPr>
          <w:rFonts w:ascii="Arial" w:hAnsi="Arial" w:cs="Arial"/>
          <w:bCs/>
          <w:color w:val="FF0000"/>
          <w:sz w:val="24"/>
          <w:szCs w:val="24"/>
          <w:u w:val="single"/>
        </w:rPr>
        <w:t>(outside of the range of coast redwood)</w:t>
      </w:r>
      <w:r w:rsidRPr="0077715E">
        <w:rPr>
          <w:rFonts w:ascii="Arial" w:hAnsi="Arial" w:cs="Arial"/>
          <w:bCs/>
          <w:sz w:val="24"/>
          <w:szCs w:val="24"/>
        </w:rPr>
        <w:t xml:space="preserve"> of that boundary, the RPF shall determine and document in the </w:t>
      </w:r>
      <w:proofErr w:type="spellStart"/>
      <w:r w:rsidRPr="00340A6D">
        <w:rPr>
          <w:rFonts w:ascii="Arial" w:hAnsi="Arial" w:cs="Arial"/>
          <w:bCs/>
          <w:color w:val="FF0000"/>
          <w:sz w:val="24"/>
          <w:szCs w:val="24"/>
          <w:u w:val="single"/>
        </w:rPr>
        <w:t>P</w:t>
      </w:r>
      <w:r w:rsidRPr="00340A6D">
        <w:rPr>
          <w:rFonts w:ascii="Arial" w:hAnsi="Arial" w:cs="Arial"/>
          <w:bCs/>
          <w:strike/>
          <w:color w:val="FF0000"/>
          <w:sz w:val="24"/>
          <w:szCs w:val="24"/>
        </w:rPr>
        <w:t>p</w:t>
      </w:r>
      <w:r w:rsidRPr="0077715E">
        <w:rPr>
          <w:rFonts w:ascii="Arial" w:hAnsi="Arial" w:cs="Arial"/>
          <w:bCs/>
          <w:sz w:val="24"/>
          <w:szCs w:val="24"/>
        </w:rPr>
        <w:t>lan</w:t>
      </w:r>
      <w:proofErr w:type="spellEnd"/>
      <w:r w:rsidRPr="0077715E">
        <w:rPr>
          <w:rFonts w:ascii="Arial" w:hAnsi="Arial" w:cs="Arial"/>
          <w:bCs/>
          <w:sz w:val="24"/>
          <w:szCs w:val="24"/>
        </w:rPr>
        <w:t xml:space="preserve">: </w:t>
      </w:r>
      <w:r w:rsidRPr="0077715E">
        <w:rPr>
          <w:rFonts w:ascii="Arial" w:hAnsi="Arial" w:cs="Arial"/>
          <w:b/>
          <w:sz w:val="24"/>
          <w:szCs w:val="24"/>
        </w:rPr>
        <w:t>(</w:t>
      </w:r>
      <w:proofErr w:type="spellStart"/>
      <w:r w:rsidRPr="0077715E">
        <w:rPr>
          <w:rFonts w:ascii="Arial" w:hAnsi="Arial" w:cs="Arial"/>
          <w:b/>
          <w:sz w:val="24"/>
          <w:szCs w:val="24"/>
        </w:rPr>
        <w:t>i</w:t>
      </w:r>
      <w:proofErr w:type="spellEnd"/>
      <w:r w:rsidRPr="0077715E">
        <w:rPr>
          <w:rFonts w:ascii="Arial" w:hAnsi="Arial" w:cs="Arial"/>
          <w:b/>
          <w:sz w:val="24"/>
          <w:szCs w:val="24"/>
        </w:rPr>
        <w:t>)</w:t>
      </w:r>
      <w:r w:rsidRPr="0077715E">
        <w:rPr>
          <w:rFonts w:ascii="Arial" w:hAnsi="Arial" w:cs="Arial"/>
          <w:bCs/>
          <w:sz w:val="24"/>
          <w:szCs w:val="24"/>
        </w:rPr>
        <w:t xml:space="preserve"> Activity Center-specific protection</w:t>
      </w:r>
      <w:r>
        <w:rPr>
          <w:rFonts w:ascii="Arial" w:hAnsi="Arial" w:cs="Arial"/>
          <w:bCs/>
          <w:sz w:val="24"/>
          <w:szCs w:val="24"/>
        </w:rPr>
        <w:t xml:space="preserve"> </w:t>
      </w:r>
      <w:r w:rsidRPr="0077715E">
        <w:rPr>
          <w:rFonts w:ascii="Arial" w:hAnsi="Arial" w:cs="Arial"/>
          <w:bCs/>
          <w:sz w:val="24"/>
          <w:szCs w:val="24"/>
        </w:rPr>
        <w:t xml:space="preserve">measures to be applied during Timber Operations and </w:t>
      </w:r>
      <w:r w:rsidRPr="0077715E">
        <w:rPr>
          <w:rFonts w:ascii="Arial" w:hAnsi="Arial" w:cs="Arial"/>
          <w:b/>
          <w:sz w:val="24"/>
          <w:szCs w:val="24"/>
        </w:rPr>
        <w:t>(ii)</w:t>
      </w:r>
      <w:r>
        <w:rPr>
          <w:rFonts w:ascii="Arial" w:hAnsi="Arial" w:cs="Arial"/>
          <w:b/>
          <w:sz w:val="24"/>
          <w:szCs w:val="24"/>
        </w:rPr>
        <w:t xml:space="preserve"> </w:t>
      </w:r>
      <w:r w:rsidRPr="004616D5">
        <w:rPr>
          <w:rFonts w:ascii="Arial" w:hAnsi="Arial" w:cs="Arial"/>
          <w:bCs/>
          <w:color w:val="FF0000"/>
          <w:sz w:val="24"/>
          <w:szCs w:val="24"/>
          <w:u w:val="single"/>
        </w:rPr>
        <w:t xml:space="preserve">Northern Spotted Owl </w:t>
      </w:r>
      <w:r w:rsidRPr="009D3DD2">
        <w:rPr>
          <w:rFonts w:ascii="Arial" w:hAnsi="Arial" w:cs="Arial"/>
          <w:bCs/>
          <w:color w:val="FF0000"/>
          <w:sz w:val="24"/>
          <w:szCs w:val="24"/>
          <w:u w:val="single"/>
        </w:rPr>
        <w:t>Habitat which</w:t>
      </w:r>
      <w:r w:rsidRPr="009D3DD2">
        <w:rPr>
          <w:rFonts w:ascii="Arial" w:hAnsi="Arial" w:cs="Arial"/>
          <w:bCs/>
          <w:sz w:val="24"/>
          <w:szCs w:val="24"/>
          <w:u w:val="single"/>
        </w:rPr>
        <w:t xml:space="preserve"> </w:t>
      </w:r>
      <w:r w:rsidRPr="009D3DD2">
        <w:rPr>
          <w:rFonts w:ascii="Arial" w:hAnsi="Arial" w:cs="Arial"/>
          <w:bCs/>
          <w:color w:val="FF0000"/>
          <w:sz w:val="24"/>
          <w:szCs w:val="24"/>
          <w:u w:val="single"/>
        </w:rPr>
        <w:t>meets</w:t>
      </w:r>
      <w:r w:rsidRPr="0075014F">
        <w:rPr>
          <w:rFonts w:ascii="Arial" w:hAnsi="Arial" w:cs="Arial"/>
          <w:bCs/>
          <w:color w:val="FF0000"/>
          <w:sz w:val="24"/>
          <w:szCs w:val="24"/>
          <w:u w:val="single"/>
        </w:rPr>
        <w:t xml:space="preserve"> the standards</w:t>
      </w:r>
      <w:r>
        <w:rPr>
          <w:rFonts w:ascii="Arial" w:hAnsi="Arial" w:cs="Arial"/>
          <w:bCs/>
          <w:color w:val="FF0000"/>
          <w:sz w:val="24"/>
          <w:szCs w:val="24"/>
          <w:u w:val="single"/>
        </w:rPr>
        <w:t xml:space="preserve"> of the appropriate region </w:t>
      </w:r>
      <w:r w:rsidRPr="004616D5">
        <w:rPr>
          <w:rFonts w:ascii="Arial" w:hAnsi="Arial" w:cs="Arial"/>
          <w:bCs/>
          <w:strike/>
          <w:color w:val="FF0000"/>
          <w:sz w:val="24"/>
          <w:szCs w:val="24"/>
        </w:rPr>
        <w:t>owl habitat,</w:t>
      </w:r>
      <w:r w:rsidRPr="00C37262">
        <w:rPr>
          <w:rFonts w:ascii="Arial" w:hAnsi="Arial" w:cs="Arial"/>
          <w:bCs/>
          <w:strike/>
          <w:color w:val="FF0000"/>
          <w:sz w:val="24"/>
          <w:szCs w:val="24"/>
        </w:rPr>
        <w:t xml:space="preserve"> including habitat described in (1)-(5) below,</w:t>
      </w:r>
      <w:r w:rsidRPr="0077715E">
        <w:rPr>
          <w:rFonts w:ascii="Arial" w:hAnsi="Arial" w:cs="Arial"/>
          <w:bCs/>
          <w:sz w:val="24"/>
          <w:szCs w:val="24"/>
        </w:rPr>
        <w:t xml:space="preserve"> that will be retained after the proposed </w:t>
      </w:r>
      <w:r w:rsidRPr="00DA6CEB">
        <w:rPr>
          <w:rFonts w:ascii="Arial" w:hAnsi="Arial" w:cs="Arial"/>
          <w:bCs/>
          <w:sz w:val="24"/>
          <w:szCs w:val="24"/>
        </w:rPr>
        <w:t xml:space="preserve">operations are completed </w:t>
      </w:r>
      <w:r w:rsidRPr="00DA6CEB">
        <w:rPr>
          <w:rFonts w:ascii="Arial" w:hAnsi="Arial" w:cs="Arial"/>
          <w:color w:val="FF0000"/>
          <w:sz w:val="24"/>
          <w:szCs w:val="24"/>
          <w:u w:val="single"/>
        </w:rPr>
        <w:t xml:space="preserve">to avoid take consistent with guidance provided by the listing agency(s) or Director, or </w:t>
      </w:r>
      <w:r w:rsidRPr="00DA6CEB">
        <w:rPr>
          <w:rFonts w:ascii="Arial" w:hAnsi="Arial" w:cs="Arial"/>
          <w:b/>
          <w:bCs/>
          <w:color w:val="FF0000"/>
          <w:sz w:val="24"/>
          <w:szCs w:val="24"/>
          <w:u w:val="single"/>
        </w:rPr>
        <w:t xml:space="preserve">(iii) </w:t>
      </w:r>
      <w:r w:rsidRPr="00DA6CEB">
        <w:rPr>
          <w:rFonts w:ascii="Arial" w:hAnsi="Arial" w:cs="Arial"/>
          <w:color w:val="FF0000"/>
          <w:sz w:val="24"/>
          <w:szCs w:val="24"/>
          <w:u w:val="single"/>
        </w:rPr>
        <w:t xml:space="preserve">propose alternative take avoidance standards </w:t>
      </w:r>
      <w:r w:rsidRPr="00DA6CEB">
        <w:rPr>
          <w:rFonts w:ascii="Arial" w:hAnsi="Arial" w:cs="Arial"/>
          <w:color w:val="FF0000"/>
          <w:sz w:val="24"/>
          <w:szCs w:val="24"/>
          <w:u w:val="single"/>
        </w:rPr>
        <w:lastRenderedPageBreak/>
        <w:t>based upon substantial site-specific information for review and approval by the Director. </w:t>
      </w:r>
    </w:p>
    <w:p w14:paraId="59AF708F" w14:textId="77777777" w:rsidR="007A5A1F" w:rsidRPr="00DA6CEB" w:rsidRDefault="007A5A1F" w:rsidP="007A5A1F">
      <w:pPr>
        <w:shd w:val="clear" w:color="auto" w:fill="FFFFFF"/>
        <w:spacing w:line="508" w:lineRule="atLeast"/>
        <w:rPr>
          <w:rFonts w:ascii="Arial" w:hAnsi="Arial" w:cs="Arial"/>
          <w:color w:val="222222"/>
          <w:sz w:val="24"/>
          <w:szCs w:val="24"/>
        </w:rPr>
      </w:pPr>
      <w:r w:rsidRPr="00DA6CEB">
        <w:rPr>
          <w:rFonts w:ascii="Arial" w:hAnsi="Arial" w:cs="Arial"/>
          <w:bCs/>
          <w:sz w:val="24"/>
          <w:szCs w:val="24"/>
        </w:rPr>
        <w:t xml:space="preserve"> </w:t>
      </w:r>
    </w:p>
    <w:p w14:paraId="3A7E0FFE" w14:textId="77777777" w:rsidR="007A5A1F" w:rsidRDefault="007A5A1F" w:rsidP="007A5A1F">
      <w:pPr>
        <w:ind w:left="720"/>
        <w:rPr>
          <w:rFonts w:ascii="Arial" w:hAnsi="Arial" w:cs="Arial"/>
          <w:bCs/>
          <w:color w:val="FF0000"/>
          <w:sz w:val="24"/>
          <w:szCs w:val="24"/>
          <w:u w:val="single"/>
        </w:rPr>
      </w:pPr>
      <w:r w:rsidRPr="00C37262">
        <w:rPr>
          <w:rFonts w:ascii="Arial" w:hAnsi="Arial" w:cs="Arial"/>
          <w:bCs/>
          <w:strike/>
          <w:color w:val="FF0000"/>
          <w:sz w:val="24"/>
          <w:szCs w:val="24"/>
        </w:rPr>
        <w:t>(1) Within 500 feet of the Activity Center the characteristics of functional nesting habitat must be maintained. No Timber Operations shall be conducted in this area during the northern spotted owl breeding season unless reviewed and approved by the Director as not constituting a take. Timber Operations may be conducted in this area outside the breeding season if appropriate measures are adopted to protect nesting habitat.</w:t>
      </w:r>
    </w:p>
    <w:p w14:paraId="11384849" w14:textId="77777777" w:rsidR="007A5A1F" w:rsidRDefault="007A5A1F" w:rsidP="007A5A1F">
      <w:pPr>
        <w:ind w:left="720"/>
        <w:rPr>
          <w:rFonts w:ascii="Arial" w:hAnsi="Arial" w:cs="Arial"/>
          <w:bCs/>
          <w:color w:val="FF0000"/>
          <w:sz w:val="24"/>
          <w:szCs w:val="24"/>
          <w:u w:val="single"/>
        </w:rPr>
      </w:pPr>
      <w:r w:rsidRPr="00C37262">
        <w:rPr>
          <w:rFonts w:ascii="Arial" w:hAnsi="Arial" w:cs="Arial"/>
          <w:bCs/>
          <w:strike/>
          <w:color w:val="FF0000"/>
          <w:sz w:val="24"/>
          <w:szCs w:val="24"/>
        </w:rPr>
        <w:t>(2) Within 500-1000 feet of the Activity Center, retain sufficient functional characteristics to support roosting and provide protection from predation and storms. No Timber Operations shall be conducted in this area during the breeding season unless reviewed and approved by the Director as not constituting a take.</w:t>
      </w:r>
    </w:p>
    <w:p w14:paraId="3739D729" w14:textId="77777777" w:rsidR="007A5A1F" w:rsidRDefault="007A5A1F" w:rsidP="007A5A1F">
      <w:pPr>
        <w:ind w:left="720"/>
        <w:rPr>
          <w:rFonts w:ascii="Arial" w:hAnsi="Arial" w:cs="Arial"/>
          <w:bCs/>
          <w:color w:val="FF0000"/>
          <w:sz w:val="24"/>
          <w:szCs w:val="24"/>
          <w:u w:val="single"/>
        </w:rPr>
      </w:pPr>
      <w:r w:rsidRPr="00C37262">
        <w:rPr>
          <w:rFonts w:ascii="Arial" w:hAnsi="Arial" w:cs="Arial"/>
          <w:bCs/>
          <w:strike/>
          <w:color w:val="FF0000"/>
          <w:sz w:val="24"/>
          <w:szCs w:val="24"/>
        </w:rPr>
        <w:t xml:space="preserve">(3) 500 acres of owl habitat must be provided within a </w:t>
      </w:r>
      <w:r w:rsidRPr="00C37262">
        <w:rPr>
          <w:rFonts w:ascii="Arial" w:hAnsi="Arial" w:cs="Arial"/>
          <w:bCs/>
          <w:strike/>
          <w:color w:val="FF0000"/>
          <w:sz w:val="24"/>
          <w:szCs w:val="24"/>
          <w:u w:val="single"/>
        </w:rPr>
        <w:t>0</w:t>
      </w:r>
      <w:r w:rsidRPr="00C37262">
        <w:rPr>
          <w:rFonts w:ascii="Arial" w:hAnsi="Arial" w:cs="Arial"/>
          <w:bCs/>
          <w:strike/>
          <w:color w:val="FF0000"/>
          <w:sz w:val="24"/>
          <w:szCs w:val="24"/>
        </w:rPr>
        <w:t>.7 mile radius of the Activity Center, unless an alternative is reviewed and approved by the Director as not constituting a take. The 500 acres includes the habitat retained in subsections (1) and (2) above and should be as contiguous as possible. Less than 50% of the retained habitat should be under operation in any one year, unless reviewed and approved by the Director as not constituting a take.</w:t>
      </w:r>
    </w:p>
    <w:p w14:paraId="4100140A" w14:textId="77777777" w:rsidR="007A5A1F" w:rsidRDefault="007A5A1F" w:rsidP="007A5A1F">
      <w:pPr>
        <w:ind w:left="720"/>
        <w:rPr>
          <w:rFonts w:ascii="Arial" w:hAnsi="Arial" w:cs="Arial"/>
          <w:bCs/>
          <w:color w:val="FF0000"/>
          <w:sz w:val="24"/>
          <w:szCs w:val="24"/>
          <w:u w:val="single"/>
        </w:rPr>
      </w:pPr>
      <w:r w:rsidRPr="00C37262">
        <w:rPr>
          <w:rFonts w:ascii="Arial" w:hAnsi="Arial" w:cs="Arial"/>
          <w:bCs/>
          <w:strike/>
          <w:color w:val="FF0000"/>
          <w:sz w:val="24"/>
          <w:szCs w:val="24"/>
        </w:rPr>
        <w:t>(4) 1336 total acres of owl habitat must be provided within 1.3 miles of each Activity Center, unless an alternative is reviewed and approved by the Director as not constituting a take. The 1336 acres includes the habitat retained within subsections (1)-(3) above.</w:t>
      </w:r>
    </w:p>
    <w:p w14:paraId="3B0D9CCC" w14:textId="77777777" w:rsidR="007A5A1F" w:rsidRDefault="007A5A1F" w:rsidP="007A5A1F">
      <w:pPr>
        <w:rPr>
          <w:rFonts w:ascii="Arial" w:hAnsi="Arial" w:cs="Arial"/>
          <w:bCs/>
          <w:strike/>
          <w:color w:val="FF0000"/>
          <w:sz w:val="24"/>
          <w:szCs w:val="24"/>
        </w:rPr>
      </w:pPr>
      <w:r w:rsidRPr="00C37262">
        <w:rPr>
          <w:rFonts w:ascii="Arial" w:hAnsi="Arial" w:cs="Arial"/>
          <w:bCs/>
          <w:strike/>
          <w:color w:val="FF0000"/>
          <w:sz w:val="24"/>
          <w:szCs w:val="24"/>
        </w:rPr>
        <w:lastRenderedPageBreak/>
        <w:t xml:space="preserve">(5) The shape of the areas established pursuant to subsections (1) and (2) shall be adjusted to conform to natural landscape attributes such as draws and </w:t>
      </w:r>
      <w:proofErr w:type="spellStart"/>
      <w:r w:rsidRPr="00C37262">
        <w:rPr>
          <w:rFonts w:ascii="Arial" w:hAnsi="Arial" w:cs="Arial"/>
          <w:bCs/>
          <w:strike/>
          <w:color w:val="FF0000"/>
          <w:sz w:val="24"/>
          <w:szCs w:val="24"/>
        </w:rPr>
        <w:t>Stream</w:t>
      </w:r>
      <w:r w:rsidRPr="00C37262">
        <w:rPr>
          <w:rFonts w:ascii="Arial" w:hAnsi="Arial" w:cs="Arial"/>
          <w:bCs/>
          <w:strike/>
          <w:color w:val="FF0000"/>
          <w:sz w:val="24"/>
          <w:szCs w:val="24"/>
          <w:u w:val="single"/>
        </w:rPr>
        <w:t>s</w:t>
      </w:r>
      <w:r w:rsidRPr="00C37262">
        <w:rPr>
          <w:rFonts w:ascii="Arial" w:hAnsi="Arial" w:cs="Arial"/>
          <w:bCs/>
          <w:strike/>
          <w:color w:val="FF0000"/>
          <w:sz w:val="24"/>
          <w:szCs w:val="24"/>
        </w:rPr>
        <w:t>courses</w:t>
      </w:r>
      <w:proofErr w:type="spellEnd"/>
      <w:r w:rsidRPr="00C37262">
        <w:rPr>
          <w:rFonts w:ascii="Arial" w:hAnsi="Arial" w:cs="Arial"/>
          <w:bCs/>
          <w:strike/>
          <w:color w:val="FF0000"/>
          <w:sz w:val="24"/>
          <w:szCs w:val="24"/>
        </w:rPr>
        <w:t xml:space="preserve"> while retaining the total area required within subsections (1) and (2) above.</w:t>
      </w:r>
    </w:p>
    <w:p w14:paraId="14451DCC" w14:textId="77777777" w:rsidR="007A5A1F" w:rsidRDefault="007A5A1F" w:rsidP="007A5A1F">
      <w:pPr>
        <w:rPr>
          <w:rFonts w:ascii="Arial" w:hAnsi="Arial" w:cs="Arial"/>
          <w:bCs/>
          <w:strike/>
          <w:color w:val="FF0000"/>
          <w:sz w:val="24"/>
          <w:szCs w:val="24"/>
        </w:rPr>
      </w:pPr>
    </w:p>
    <w:p w14:paraId="3A94CCDD" w14:textId="77777777" w:rsidR="007A5A1F" w:rsidRDefault="007A5A1F" w:rsidP="007A5A1F">
      <w:pPr>
        <w:rPr>
          <w:rFonts w:ascii="Arial" w:hAnsi="Arial" w:cs="Arial"/>
          <w:bCs/>
          <w:sz w:val="24"/>
          <w:szCs w:val="24"/>
        </w:rPr>
      </w:pPr>
      <w:r w:rsidRPr="008F1838">
        <w:rPr>
          <w:rFonts w:ascii="Arial" w:hAnsi="Arial" w:cs="Arial"/>
          <w:bCs/>
          <w:sz w:val="24"/>
          <w:szCs w:val="24"/>
        </w:rPr>
        <w:t>Note: Authority cited: Section 4551, Public Resources Code. Reference: Sections 4513, 4551.5, 4582.75, 4583 and 4597, Public Resources Code; and 50 CFR 17.11.</w:t>
      </w:r>
      <w:r>
        <w:rPr>
          <w:rFonts w:ascii="Arial" w:hAnsi="Arial" w:cs="Arial"/>
          <w:bCs/>
          <w:sz w:val="24"/>
          <w:szCs w:val="24"/>
        </w:rPr>
        <w:t xml:space="preserve"> </w:t>
      </w:r>
    </w:p>
    <w:p w14:paraId="79840523" w14:textId="77777777" w:rsidR="008F1838" w:rsidRPr="0077715E" w:rsidRDefault="008F1838" w:rsidP="005B7445">
      <w:pPr>
        <w:rPr>
          <w:rFonts w:ascii="Arial" w:hAnsi="Arial" w:cs="Arial"/>
          <w:bCs/>
          <w:sz w:val="24"/>
          <w:szCs w:val="24"/>
        </w:rPr>
      </w:pPr>
    </w:p>
    <w:sectPr w:rsidR="008F1838" w:rsidRPr="0077715E" w:rsidSect="00491F5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E71C0" w14:textId="77777777" w:rsidR="005C6E6D" w:rsidRDefault="005C6E6D">
      <w:r>
        <w:separator/>
      </w:r>
    </w:p>
  </w:endnote>
  <w:endnote w:type="continuationSeparator" w:id="0">
    <w:p w14:paraId="30892139" w14:textId="77777777" w:rsidR="005C6E6D" w:rsidRDefault="005C6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BE4AD" w14:textId="77777777" w:rsidR="006A0A7B" w:rsidRDefault="006A0A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6C887" w14:textId="77777777" w:rsidR="0077715E" w:rsidRDefault="00D0664D" w:rsidP="00C957F3">
    <w:pPr>
      <w:pStyle w:val="Footer"/>
      <w:jc w:val="right"/>
      <w:rPr>
        <w:rFonts w:ascii="Arial" w:hAnsi="Arial" w:cs="Arial"/>
        <w:b/>
      </w:rPr>
    </w:pPr>
    <w:r>
      <w:rPr>
        <w:rFonts w:ascii="Arial" w:hAnsi="Arial" w:cs="Arial"/>
        <w:b/>
      </w:rPr>
      <w:t xml:space="preserve">FPC </w:t>
    </w:r>
    <w:r w:rsidR="001D7463">
      <w:rPr>
        <w:rFonts w:ascii="Arial" w:hAnsi="Arial" w:cs="Arial"/>
        <w:b/>
      </w:rPr>
      <w:t>2 (a)</w:t>
    </w:r>
  </w:p>
  <w:p w14:paraId="04F7ADFA" w14:textId="77777777" w:rsidR="00954ED8" w:rsidRPr="00C957F3" w:rsidRDefault="00954ED8" w:rsidP="00C957F3">
    <w:pPr>
      <w:pStyle w:val="Footer"/>
      <w:jc w:val="right"/>
      <w:rPr>
        <w:rFonts w:ascii="Arial" w:hAnsi="Arial" w:cs="Arial"/>
        <w:b/>
      </w:rPr>
    </w:pPr>
    <w:r w:rsidRPr="00C957F3">
      <w:rPr>
        <w:rFonts w:ascii="Arial" w:hAnsi="Arial" w:cs="Arial"/>
        <w:b/>
      </w:rPr>
      <w:t xml:space="preserve">Page </w:t>
    </w:r>
    <w:r w:rsidRPr="00C957F3">
      <w:rPr>
        <w:rFonts w:ascii="Arial" w:hAnsi="Arial" w:cs="Arial"/>
        <w:b/>
      </w:rPr>
      <w:fldChar w:fldCharType="begin"/>
    </w:r>
    <w:r w:rsidRPr="00C957F3">
      <w:rPr>
        <w:rFonts w:ascii="Arial" w:hAnsi="Arial" w:cs="Arial"/>
        <w:b/>
      </w:rPr>
      <w:instrText xml:space="preserve"> PAGE </w:instrText>
    </w:r>
    <w:r w:rsidRPr="00C957F3">
      <w:rPr>
        <w:rFonts w:ascii="Arial" w:hAnsi="Arial" w:cs="Arial"/>
        <w:b/>
      </w:rPr>
      <w:fldChar w:fldCharType="separate"/>
    </w:r>
    <w:r w:rsidR="00656796">
      <w:rPr>
        <w:rFonts w:ascii="Arial" w:hAnsi="Arial" w:cs="Arial"/>
        <w:b/>
        <w:noProof/>
      </w:rPr>
      <w:t>8</w:t>
    </w:r>
    <w:r w:rsidRPr="00C957F3">
      <w:rPr>
        <w:rFonts w:ascii="Arial" w:hAnsi="Arial" w:cs="Arial"/>
        <w:b/>
      </w:rPr>
      <w:fldChar w:fldCharType="end"/>
    </w:r>
    <w:r w:rsidRPr="00C957F3">
      <w:rPr>
        <w:rFonts w:ascii="Arial" w:hAnsi="Arial" w:cs="Arial"/>
        <w:b/>
      </w:rPr>
      <w:t xml:space="preserve"> of </w:t>
    </w:r>
    <w:r w:rsidRPr="00C957F3">
      <w:rPr>
        <w:rFonts w:ascii="Arial" w:hAnsi="Arial" w:cs="Arial"/>
        <w:b/>
      </w:rPr>
      <w:fldChar w:fldCharType="begin"/>
    </w:r>
    <w:r w:rsidRPr="00C957F3">
      <w:rPr>
        <w:rFonts w:ascii="Arial" w:hAnsi="Arial" w:cs="Arial"/>
        <w:b/>
      </w:rPr>
      <w:instrText xml:space="preserve"> NUMPAGES </w:instrText>
    </w:r>
    <w:r w:rsidRPr="00C957F3">
      <w:rPr>
        <w:rFonts w:ascii="Arial" w:hAnsi="Arial" w:cs="Arial"/>
        <w:b/>
      </w:rPr>
      <w:fldChar w:fldCharType="separate"/>
    </w:r>
    <w:r w:rsidR="00656796">
      <w:rPr>
        <w:rFonts w:ascii="Arial" w:hAnsi="Arial" w:cs="Arial"/>
        <w:b/>
        <w:noProof/>
      </w:rPr>
      <w:t>8</w:t>
    </w:r>
    <w:r w:rsidRPr="00C957F3">
      <w:rPr>
        <w:rFonts w:ascii="Arial" w:hAnsi="Arial" w:cs="Arial"/>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D06C6" w14:textId="77777777" w:rsidR="006A0A7B" w:rsidRDefault="006A0A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5FB29" w14:textId="77777777" w:rsidR="005C6E6D" w:rsidRDefault="005C6E6D">
      <w:r>
        <w:separator/>
      </w:r>
    </w:p>
  </w:footnote>
  <w:footnote w:type="continuationSeparator" w:id="0">
    <w:p w14:paraId="6841B769" w14:textId="77777777" w:rsidR="005C6E6D" w:rsidRDefault="005C6E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6C311" w14:textId="77777777" w:rsidR="006A0A7B" w:rsidRDefault="006A0A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C2D7A" w14:textId="52098860" w:rsidR="00954ED8" w:rsidRDefault="00BC04C5">
    <w:pPr>
      <w:pStyle w:val="Header"/>
    </w:pPr>
    <w:r>
      <w:rPr>
        <w:noProof/>
      </w:rPr>
      <mc:AlternateContent>
        <mc:Choice Requires="wps">
          <w:drawing>
            <wp:anchor distT="0" distB="0" distL="114300" distR="114300" simplePos="0" relativeHeight="251659264" behindDoc="0" locked="0" layoutInCell="1" allowOverlap="1" wp14:anchorId="7F5FDE1D" wp14:editId="160FF043">
              <wp:simplePos x="0" y="0"/>
              <wp:positionH relativeFrom="margin">
                <wp:posOffset>-640080</wp:posOffset>
              </wp:positionH>
              <wp:positionV relativeFrom="margin">
                <wp:posOffset>0</wp:posOffset>
              </wp:positionV>
              <wp:extent cx="457200" cy="8229600"/>
              <wp:effectExtent l="0" t="0" r="1905" b="0"/>
              <wp:wrapNone/>
              <wp:docPr id="4" name="LineNumbers">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AD1D3C" w14:textId="77777777" w:rsidR="00954ED8" w:rsidRDefault="00954ED8" w:rsidP="00491F53">
                          <w:pPr>
                            <w:jc w:val="right"/>
                          </w:pPr>
                          <w:r>
                            <w:t>1</w:t>
                          </w:r>
                        </w:p>
                        <w:p w14:paraId="68473DCB" w14:textId="77777777" w:rsidR="00954ED8" w:rsidRDefault="00954ED8" w:rsidP="00491F53">
                          <w:pPr>
                            <w:jc w:val="right"/>
                          </w:pPr>
                          <w:r>
                            <w:t>2</w:t>
                          </w:r>
                        </w:p>
                        <w:p w14:paraId="101A7B07" w14:textId="77777777" w:rsidR="00954ED8" w:rsidRDefault="00954ED8" w:rsidP="00491F53">
                          <w:pPr>
                            <w:jc w:val="right"/>
                          </w:pPr>
                          <w:r>
                            <w:t>3</w:t>
                          </w:r>
                        </w:p>
                        <w:p w14:paraId="62EE6CB2" w14:textId="77777777" w:rsidR="00954ED8" w:rsidRDefault="00954ED8" w:rsidP="00491F53">
                          <w:pPr>
                            <w:jc w:val="right"/>
                          </w:pPr>
                          <w:r>
                            <w:t>4</w:t>
                          </w:r>
                        </w:p>
                        <w:p w14:paraId="6FCCC87F" w14:textId="77777777" w:rsidR="00954ED8" w:rsidRDefault="00954ED8" w:rsidP="00491F53">
                          <w:pPr>
                            <w:jc w:val="right"/>
                          </w:pPr>
                          <w:r>
                            <w:t>5</w:t>
                          </w:r>
                        </w:p>
                        <w:p w14:paraId="1E349631" w14:textId="77777777" w:rsidR="00954ED8" w:rsidRDefault="00954ED8" w:rsidP="00491F53">
                          <w:pPr>
                            <w:jc w:val="right"/>
                          </w:pPr>
                          <w:r>
                            <w:t>6</w:t>
                          </w:r>
                        </w:p>
                        <w:p w14:paraId="6272988F" w14:textId="77777777" w:rsidR="00954ED8" w:rsidRDefault="00954ED8" w:rsidP="00491F53">
                          <w:pPr>
                            <w:jc w:val="right"/>
                          </w:pPr>
                          <w:r>
                            <w:t>7</w:t>
                          </w:r>
                        </w:p>
                        <w:p w14:paraId="6153A015" w14:textId="77777777" w:rsidR="00954ED8" w:rsidRDefault="00954ED8" w:rsidP="00491F53">
                          <w:pPr>
                            <w:jc w:val="right"/>
                          </w:pPr>
                          <w:r>
                            <w:t>8</w:t>
                          </w:r>
                        </w:p>
                        <w:p w14:paraId="60312250" w14:textId="77777777" w:rsidR="00954ED8" w:rsidRDefault="00954ED8" w:rsidP="00491F53">
                          <w:pPr>
                            <w:jc w:val="right"/>
                          </w:pPr>
                          <w:r>
                            <w:t>9</w:t>
                          </w:r>
                        </w:p>
                        <w:p w14:paraId="57FE4B5A" w14:textId="77777777" w:rsidR="00954ED8" w:rsidRDefault="00954ED8" w:rsidP="00491F53">
                          <w:pPr>
                            <w:jc w:val="right"/>
                          </w:pPr>
                          <w:r>
                            <w:t>10</w:t>
                          </w:r>
                        </w:p>
                        <w:p w14:paraId="519D91F0" w14:textId="77777777" w:rsidR="00954ED8" w:rsidRDefault="00954ED8" w:rsidP="00491F53">
                          <w:pPr>
                            <w:jc w:val="right"/>
                          </w:pPr>
                          <w:r>
                            <w:t>11</w:t>
                          </w:r>
                        </w:p>
                        <w:p w14:paraId="24F480A7" w14:textId="77777777" w:rsidR="00954ED8" w:rsidRDefault="00954ED8" w:rsidP="00491F53">
                          <w:pPr>
                            <w:jc w:val="right"/>
                          </w:pPr>
                          <w:r>
                            <w:t>12</w:t>
                          </w:r>
                        </w:p>
                        <w:p w14:paraId="52F83FB0" w14:textId="77777777" w:rsidR="00954ED8" w:rsidRDefault="00954ED8" w:rsidP="00491F53">
                          <w:pPr>
                            <w:jc w:val="right"/>
                          </w:pPr>
                          <w:r>
                            <w:t>13</w:t>
                          </w:r>
                        </w:p>
                        <w:p w14:paraId="18B0258C" w14:textId="77777777" w:rsidR="00954ED8" w:rsidRDefault="00954ED8" w:rsidP="00491F53">
                          <w:pPr>
                            <w:jc w:val="right"/>
                          </w:pPr>
                          <w:r>
                            <w:t>14</w:t>
                          </w:r>
                        </w:p>
                        <w:p w14:paraId="389D20D6" w14:textId="77777777" w:rsidR="00954ED8" w:rsidRDefault="00954ED8" w:rsidP="00491F53">
                          <w:pPr>
                            <w:jc w:val="right"/>
                          </w:pPr>
                          <w:r>
                            <w:t>15</w:t>
                          </w:r>
                        </w:p>
                        <w:p w14:paraId="7F017553" w14:textId="77777777" w:rsidR="00954ED8" w:rsidRDefault="00954ED8" w:rsidP="00491F53">
                          <w:pPr>
                            <w:jc w:val="right"/>
                          </w:pPr>
                          <w:r>
                            <w:t>16</w:t>
                          </w:r>
                        </w:p>
                        <w:p w14:paraId="75FEEB35" w14:textId="77777777" w:rsidR="00954ED8" w:rsidRDefault="00954ED8" w:rsidP="00491F53">
                          <w:pPr>
                            <w:jc w:val="right"/>
                          </w:pPr>
                          <w:r>
                            <w:t>17</w:t>
                          </w:r>
                        </w:p>
                        <w:p w14:paraId="4F924C69" w14:textId="77777777" w:rsidR="00954ED8" w:rsidRDefault="00954ED8" w:rsidP="00491F53">
                          <w:pPr>
                            <w:jc w:val="right"/>
                          </w:pPr>
                          <w:r>
                            <w:t>18</w:t>
                          </w:r>
                        </w:p>
                        <w:p w14:paraId="3A8A313C" w14:textId="77777777" w:rsidR="00954ED8" w:rsidRDefault="00954ED8" w:rsidP="00491F53">
                          <w:pPr>
                            <w:jc w:val="right"/>
                          </w:pPr>
                          <w:r>
                            <w:t>19</w:t>
                          </w:r>
                        </w:p>
                        <w:p w14:paraId="628FA383" w14:textId="77777777" w:rsidR="00954ED8" w:rsidRDefault="00954ED8" w:rsidP="00491F53">
                          <w:pPr>
                            <w:jc w:val="right"/>
                          </w:pPr>
                          <w:r>
                            <w:t>20</w:t>
                          </w:r>
                        </w:p>
                        <w:p w14:paraId="3B80B4D4" w14:textId="77777777" w:rsidR="00954ED8" w:rsidRDefault="00954ED8" w:rsidP="00491F53">
                          <w:pPr>
                            <w:jc w:val="right"/>
                          </w:pPr>
                          <w:r>
                            <w:t>21</w:t>
                          </w:r>
                        </w:p>
                        <w:p w14:paraId="53A5F37E" w14:textId="77777777" w:rsidR="00954ED8" w:rsidRDefault="00954ED8" w:rsidP="00491F53">
                          <w:pPr>
                            <w:jc w:val="right"/>
                          </w:pPr>
                          <w:r>
                            <w:t>22</w:t>
                          </w:r>
                        </w:p>
                        <w:p w14:paraId="207B17BF" w14:textId="77777777" w:rsidR="00954ED8" w:rsidRDefault="00954ED8" w:rsidP="00491F53">
                          <w:pPr>
                            <w:jc w:val="right"/>
                          </w:pPr>
                          <w:r>
                            <w:t>23</w:t>
                          </w:r>
                        </w:p>
                        <w:p w14:paraId="2D4AAE3D" w14:textId="77777777" w:rsidR="00954ED8" w:rsidRDefault="00954ED8" w:rsidP="00491F53">
                          <w:pPr>
                            <w:jc w:val="right"/>
                          </w:pPr>
                          <w:r>
                            <w:t>24</w:t>
                          </w:r>
                        </w:p>
                        <w:p w14:paraId="250B2850" w14:textId="77777777" w:rsidR="00954ED8" w:rsidRDefault="00954ED8" w:rsidP="00491F53">
                          <w:pPr>
                            <w:jc w:val="right"/>
                          </w:pPr>
                          <w:r>
                            <w:t>25</w:t>
                          </w:r>
                        </w:p>
                        <w:p w14:paraId="381649D9" w14:textId="77777777" w:rsidR="00954ED8" w:rsidRDefault="00954ED8" w:rsidP="00491F53">
                          <w:pPr>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7F5FDE1D" id="_x0000_t202" coordsize="21600,21600" o:spt="202" path="m,l,21600r21600,l21600,xe">
              <v:stroke joinstyle="miter"/>
              <v:path gradientshapeok="t" o:connecttype="rect"/>
            </v:shapetype>
            <v:shape id="LineNumbers" o:spid="_x0000_s1026" type="#_x0000_t202" alt="&quot;&quot;" style="position:absolute;margin-left:-50.4pt;margin-top:0;width:36pt;height:9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" stroked="f">
              <v:textbox inset="0,0,0,0">
                <w:txbxContent>
                  <w:p w14:paraId="0CAD1D3C" w14:textId="77777777" w:rsidR="00954ED8" w:rsidRDefault="00954ED8" w:rsidP="00491F53">
                    <w:pPr>
                      <w:jc w:val="right"/>
                    </w:pPr>
                    <w:r>
                      <w:t>1</w:t>
                    </w:r>
                  </w:p>
                  <w:p w14:paraId="68473DCB" w14:textId="77777777" w:rsidR="00954ED8" w:rsidRDefault="00954ED8" w:rsidP="00491F53">
                    <w:pPr>
                      <w:jc w:val="right"/>
                    </w:pPr>
                    <w:r>
                      <w:t>2</w:t>
                    </w:r>
                  </w:p>
                  <w:p w14:paraId="101A7B07" w14:textId="77777777" w:rsidR="00954ED8" w:rsidRDefault="00954ED8" w:rsidP="00491F53">
                    <w:pPr>
                      <w:jc w:val="right"/>
                    </w:pPr>
                    <w:r>
                      <w:t>3</w:t>
                    </w:r>
                  </w:p>
                  <w:p w14:paraId="62EE6CB2" w14:textId="77777777" w:rsidR="00954ED8" w:rsidRDefault="00954ED8" w:rsidP="00491F53">
                    <w:pPr>
                      <w:jc w:val="right"/>
                    </w:pPr>
                    <w:r>
                      <w:t>4</w:t>
                    </w:r>
                  </w:p>
                  <w:p w14:paraId="6FCCC87F" w14:textId="77777777" w:rsidR="00954ED8" w:rsidRDefault="00954ED8" w:rsidP="00491F53">
                    <w:pPr>
                      <w:jc w:val="right"/>
                    </w:pPr>
                    <w:r>
                      <w:t>5</w:t>
                    </w:r>
                  </w:p>
                  <w:p w14:paraId="1E349631" w14:textId="77777777" w:rsidR="00954ED8" w:rsidRDefault="00954ED8" w:rsidP="00491F53">
                    <w:pPr>
                      <w:jc w:val="right"/>
                    </w:pPr>
                    <w:r>
                      <w:t>6</w:t>
                    </w:r>
                  </w:p>
                  <w:p w14:paraId="6272988F" w14:textId="77777777" w:rsidR="00954ED8" w:rsidRDefault="00954ED8" w:rsidP="00491F53">
                    <w:pPr>
                      <w:jc w:val="right"/>
                    </w:pPr>
                    <w:r>
                      <w:t>7</w:t>
                    </w:r>
                  </w:p>
                  <w:p w14:paraId="6153A015" w14:textId="77777777" w:rsidR="00954ED8" w:rsidRDefault="00954ED8" w:rsidP="00491F53">
                    <w:pPr>
                      <w:jc w:val="right"/>
                    </w:pPr>
                    <w:r>
                      <w:t>8</w:t>
                    </w:r>
                  </w:p>
                  <w:p w14:paraId="60312250" w14:textId="77777777" w:rsidR="00954ED8" w:rsidRDefault="00954ED8" w:rsidP="00491F53">
                    <w:pPr>
                      <w:jc w:val="right"/>
                    </w:pPr>
                    <w:r>
                      <w:t>9</w:t>
                    </w:r>
                  </w:p>
                  <w:p w14:paraId="57FE4B5A" w14:textId="77777777" w:rsidR="00954ED8" w:rsidRDefault="00954ED8" w:rsidP="00491F53">
                    <w:pPr>
                      <w:jc w:val="right"/>
                    </w:pPr>
                    <w:r>
                      <w:t>10</w:t>
                    </w:r>
                  </w:p>
                  <w:p w14:paraId="519D91F0" w14:textId="77777777" w:rsidR="00954ED8" w:rsidRDefault="00954ED8" w:rsidP="00491F53">
                    <w:pPr>
                      <w:jc w:val="right"/>
                    </w:pPr>
                    <w:r>
                      <w:t>11</w:t>
                    </w:r>
                  </w:p>
                  <w:p w14:paraId="24F480A7" w14:textId="77777777" w:rsidR="00954ED8" w:rsidRDefault="00954ED8" w:rsidP="00491F53">
                    <w:pPr>
                      <w:jc w:val="right"/>
                    </w:pPr>
                    <w:r>
                      <w:t>12</w:t>
                    </w:r>
                  </w:p>
                  <w:p w14:paraId="52F83FB0" w14:textId="77777777" w:rsidR="00954ED8" w:rsidRDefault="00954ED8" w:rsidP="00491F53">
                    <w:pPr>
                      <w:jc w:val="right"/>
                    </w:pPr>
                    <w:r>
                      <w:t>13</w:t>
                    </w:r>
                  </w:p>
                  <w:p w14:paraId="18B0258C" w14:textId="77777777" w:rsidR="00954ED8" w:rsidRDefault="00954ED8" w:rsidP="00491F53">
                    <w:pPr>
                      <w:jc w:val="right"/>
                    </w:pPr>
                    <w:r>
                      <w:t>14</w:t>
                    </w:r>
                  </w:p>
                  <w:p w14:paraId="389D20D6" w14:textId="77777777" w:rsidR="00954ED8" w:rsidRDefault="00954ED8" w:rsidP="00491F53">
                    <w:pPr>
                      <w:jc w:val="right"/>
                    </w:pPr>
                    <w:r>
                      <w:t>15</w:t>
                    </w:r>
                  </w:p>
                  <w:p w14:paraId="7F017553" w14:textId="77777777" w:rsidR="00954ED8" w:rsidRDefault="00954ED8" w:rsidP="00491F53">
                    <w:pPr>
                      <w:jc w:val="right"/>
                    </w:pPr>
                    <w:r>
                      <w:t>16</w:t>
                    </w:r>
                  </w:p>
                  <w:p w14:paraId="75FEEB35" w14:textId="77777777" w:rsidR="00954ED8" w:rsidRDefault="00954ED8" w:rsidP="00491F53">
                    <w:pPr>
                      <w:jc w:val="right"/>
                    </w:pPr>
                    <w:r>
                      <w:t>17</w:t>
                    </w:r>
                  </w:p>
                  <w:p w14:paraId="4F924C69" w14:textId="77777777" w:rsidR="00954ED8" w:rsidRDefault="00954ED8" w:rsidP="00491F53">
                    <w:pPr>
                      <w:jc w:val="right"/>
                    </w:pPr>
                    <w:r>
                      <w:t>18</w:t>
                    </w:r>
                  </w:p>
                  <w:p w14:paraId="3A8A313C" w14:textId="77777777" w:rsidR="00954ED8" w:rsidRDefault="00954ED8" w:rsidP="00491F53">
                    <w:pPr>
                      <w:jc w:val="right"/>
                    </w:pPr>
                    <w:r>
                      <w:t>19</w:t>
                    </w:r>
                  </w:p>
                  <w:p w14:paraId="628FA383" w14:textId="77777777" w:rsidR="00954ED8" w:rsidRDefault="00954ED8" w:rsidP="00491F53">
                    <w:pPr>
                      <w:jc w:val="right"/>
                    </w:pPr>
                    <w:r>
                      <w:t>20</w:t>
                    </w:r>
                  </w:p>
                  <w:p w14:paraId="3B80B4D4" w14:textId="77777777" w:rsidR="00954ED8" w:rsidRDefault="00954ED8" w:rsidP="00491F53">
                    <w:pPr>
                      <w:jc w:val="right"/>
                    </w:pPr>
                    <w:r>
                      <w:t>21</w:t>
                    </w:r>
                  </w:p>
                  <w:p w14:paraId="53A5F37E" w14:textId="77777777" w:rsidR="00954ED8" w:rsidRDefault="00954ED8" w:rsidP="00491F53">
                    <w:pPr>
                      <w:jc w:val="right"/>
                    </w:pPr>
                    <w:r>
                      <w:t>22</w:t>
                    </w:r>
                  </w:p>
                  <w:p w14:paraId="207B17BF" w14:textId="77777777" w:rsidR="00954ED8" w:rsidRDefault="00954ED8" w:rsidP="00491F53">
                    <w:pPr>
                      <w:jc w:val="right"/>
                    </w:pPr>
                    <w:r>
                      <w:t>23</w:t>
                    </w:r>
                  </w:p>
                  <w:p w14:paraId="2D4AAE3D" w14:textId="77777777" w:rsidR="00954ED8" w:rsidRDefault="00954ED8" w:rsidP="00491F53">
                    <w:pPr>
                      <w:jc w:val="right"/>
                    </w:pPr>
                    <w:r>
                      <w:t>24</w:t>
                    </w:r>
                  </w:p>
                  <w:p w14:paraId="250B2850" w14:textId="77777777" w:rsidR="00954ED8" w:rsidRDefault="00954ED8" w:rsidP="00491F53">
                    <w:pPr>
                      <w:jc w:val="right"/>
                    </w:pPr>
                    <w:r>
                      <w:t>25</w:t>
                    </w:r>
                  </w:p>
                  <w:p w14:paraId="381649D9" w14:textId="77777777" w:rsidR="00954ED8" w:rsidRDefault="00954ED8" w:rsidP="00491F53">
                    <w:pPr>
                      <w:jc w:val="right"/>
                    </w:pPr>
                  </w:p>
                </w:txbxContent>
              </v:textbox>
              <w10:wrap anchorx="margin" anchory="margin"/>
            </v:shape>
          </w:pict>
        </mc:Fallback>
      </mc:AlternateContent>
    </w:r>
    <w:r>
      <w:rPr>
        <w:noProof/>
      </w:rPr>
      <mc:AlternateContent>
        <mc:Choice Requires="wps">
          <w:drawing>
            <wp:anchor distT="0" distB="0" distL="114300" distR="114300" simplePos="0" relativeHeight="251658240" behindDoc="0" locked="0" layoutInCell="1" allowOverlap="1" wp14:anchorId="1BD906D5" wp14:editId="06B03FAB">
              <wp:simplePos x="0" y="0"/>
              <wp:positionH relativeFrom="margin">
                <wp:posOffset>5943600</wp:posOffset>
              </wp:positionH>
              <wp:positionV relativeFrom="page">
                <wp:posOffset>0</wp:posOffset>
              </wp:positionV>
              <wp:extent cx="0" cy="10058400"/>
              <wp:effectExtent l="9525" t="9525" r="9525" b="9525"/>
              <wp:wrapNone/>
              <wp:docPr id="3" name="RightBorder">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6A7C4" id="RightBorder" o:spid="_x0000_s1026" alt="&quot;&quot;"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">
              <w10:wrap anchorx="margin" anchory="page"/>
            </v:line>
          </w:pict>
        </mc:Fallback>
      </mc:AlternateContent>
    </w:r>
    <w:r>
      <w:rPr>
        <w:noProof/>
      </w:rPr>
      <mc:AlternateContent>
        <mc:Choice Requires="wps">
          <w:drawing>
            <wp:anchor distT="0" distB="0" distL="114300" distR="114300" simplePos="0" relativeHeight="251657216" behindDoc="0" locked="0" layoutInCell="1" allowOverlap="1" wp14:anchorId="6FE7DC70" wp14:editId="32874163">
              <wp:simplePos x="0" y="0"/>
              <wp:positionH relativeFrom="margin">
                <wp:posOffset>-91440</wp:posOffset>
              </wp:positionH>
              <wp:positionV relativeFrom="page">
                <wp:posOffset>0</wp:posOffset>
              </wp:positionV>
              <wp:extent cx="0" cy="10058400"/>
              <wp:effectExtent l="13335" t="9525" r="5715" b="9525"/>
              <wp:wrapNone/>
              <wp:docPr id="2" name="LeftBorder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49BEB" id="LeftBorder2" o:spid="_x0000_s1026" alt="&quot;&quot;"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">
              <w10:wrap anchorx="margin" anchory="page"/>
            </v:line>
          </w:pict>
        </mc:Fallback>
      </mc:AlternateContent>
    </w:r>
    <w:r>
      <w:rPr>
        <w:noProof/>
      </w:rPr>
      <mc:AlternateContent>
        <mc:Choice Requires="wps">
          <w:drawing>
            <wp:anchor distT="0" distB="0" distL="114300" distR="114300" simplePos="0" relativeHeight="251656192" behindDoc="0" locked="0" layoutInCell="1" allowOverlap="1" wp14:anchorId="2D00A455" wp14:editId="09E44AA2">
              <wp:simplePos x="0" y="0"/>
              <wp:positionH relativeFrom="margin">
                <wp:posOffset>-45720</wp:posOffset>
              </wp:positionH>
              <wp:positionV relativeFrom="page">
                <wp:posOffset>0</wp:posOffset>
              </wp:positionV>
              <wp:extent cx="0" cy="10058400"/>
              <wp:effectExtent l="11430" t="9525" r="7620" b="9525"/>
              <wp:wrapNone/>
              <wp:docPr id="1" name="LeftBorder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8B1EC" id="LeftBorder1" o:spid="_x0000_s1026" alt="&quot;&quot;"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">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C6414" w14:textId="77777777" w:rsidR="006A0A7B" w:rsidRDefault="006A0A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D7EDE"/>
    <w:multiLevelType w:val="hybridMultilevel"/>
    <w:tmpl w:val="AC781F3E"/>
    <w:lvl w:ilvl="0" w:tplc="DED0918E">
      <w:start w:val="1"/>
      <w:numFmt w:val="lowerLetter"/>
      <w:lvlText w:val="(%1)"/>
      <w:lvlJc w:val="left"/>
      <w:pPr>
        <w:tabs>
          <w:tab w:val="num" w:pos="1410"/>
        </w:tabs>
        <w:ind w:left="1410" w:hanging="690"/>
      </w:pPr>
      <w:rPr>
        <w:rFonts w:hint="default"/>
        <w:b/>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01557AF"/>
    <w:multiLevelType w:val="hybridMultilevel"/>
    <w:tmpl w:val="F200ACC2"/>
    <w:lvl w:ilvl="0" w:tplc="DED0918E">
      <w:start w:val="1"/>
      <w:numFmt w:val="lowerLetter"/>
      <w:lvlText w:val="(%1)"/>
      <w:lvlJc w:val="left"/>
      <w:pPr>
        <w:tabs>
          <w:tab w:val="num" w:pos="1410"/>
        </w:tabs>
        <w:ind w:left="1410" w:hanging="690"/>
      </w:pPr>
      <w:rPr>
        <w:rFonts w:hint="default"/>
        <w:b/>
      </w:rPr>
    </w:lvl>
    <w:lvl w:ilvl="1" w:tplc="02FCC7EC">
      <w:start w:val="4"/>
      <w:numFmt w:val="lowerLetter"/>
      <w:lvlText w:val="(%2)"/>
      <w:lvlJc w:val="left"/>
      <w:pPr>
        <w:tabs>
          <w:tab w:val="num" w:pos="1995"/>
        </w:tabs>
        <w:ind w:left="1995" w:hanging="555"/>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58C515E"/>
    <w:multiLevelType w:val="hybridMultilevel"/>
    <w:tmpl w:val="573E36E6"/>
    <w:lvl w:ilvl="0" w:tplc="246EF61C">
      <w:start w:val="7"/>
      <w:numFmt w:val="upperLetter"/>
      <w:lvlText w:val="(%1)"/>
      <w:lvlJc w:val="left"/>
      <w:pPr>
        <w:tabs>
          <w:tab w:val="num" w:pos="4770"/>
        </w:tabs>
        <w:ind w:left="4770" w:hanging="261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4CEA01DB"/>
    <w:multiLevelType w:val="multilevel"/>
    <w:tmpl w:val="75DE5052"/>
    <w:lvl w:ilvl="0">
      <w:start w:val="1"/>
      <w:numFmt w:val="lowerLetter"/>
      <w:lvlText w:val="(%1)"/>
      <w:lvlJc w:val="left"/>
      <w:pPr>
        <w:tabs>
          <w:tab w:val="num" w:pos="1945"/>
        </w:tabs>
        <w:ind w:left="1945" w:hanging="1245"/>
      </w:pPr>
      <w:rPr>
        <w:rFonts w:hint="default"/>
        <w:b/>
        <w:color w:val="auto"/>
        <w:u w:val="single"/>
      </w:rPr>
    </w:lvl>
    <w:lvl w:ilvl="1">
      <w:start w:val="1"/>
      <w:numFmt w:val="lowerLetter"/>
      <w:lvlText w:val="%2."/>
      <w:lvlJc w:val="left"/>
      <w:pPr>
        <w:tabs>
          <w:tab w:val="num" w:pos="1780"/>
        </w:tabs>
        <w:ind w:left="1780" w:hanging="360"/>
      </w:pPr>
    </w:lvl>
    <w:lvl w:ilvl="2">
      <w:start w:val="1"/>
      <w:numFmt w:val="lowerRoman"/>
      <w:lvlText w:val="%3."/>
      <w:lvlJc w:val="right"/>
      <w:pPr>
        <w:tabs>
          <w:tab w:val="num" w:pos="2500"/>
        </w:tabs>
        <w:ind w:left="2500" w:hanging="180"/>
      </w:pPr>
    </w:lvl>
    <w:lvl w:ilvl="3">
      <w:start w:val="1"/>
      <w:numFmt w:val="decimal"/>
      <w:lvlText w:val="%4."/>
      <w:lvlJc w:val="left"/>
      <w:pPr>
        <w:tabs>
          <w:tab w:val="num" w:pos="3220"/>
        </w:tabs>
        <w:ind w:left="3220" w:hanging="360"/>
      </w:pPr>
    </w:lvl>
    <w:lvl w:ilvl="4">
      <w:start w:val="1"/>
      <w:numFmt w:val="lowerLetter"/>
      <w:lvlText w:val="%5."/>
      <w:lvlJc w:val="left"/>
      <w:pPr>
        <w:tabs>
          <w:tab w:val="num" w:pos="3940"/>
        </w:tabs>
        <w:ind w:left="3940" w:hanging="360"/>
      </w:pPr>
    </w:lvl>
    <w:lvl w:ilvl="5">
      <w:start w:val="1"/>
      <w:numFmt w:val="lowerRoman"/>
      <w:lvlText w:val="%6."/>
      <w:lvlJc w:val="right"/>
      <w:pPr>
        <w:tabs>
          <w:tab w:val="num" w:pos="4660"/>
        </w:tabs>
        <w:ind w:left="4660" w:hanging="180"/>
      </w:pPr>
    </w:lvl>
    <w:lvl w:ilvl="6">
      <w:start w:val="1"/>
      <w:numFmt w:val="decimal"/>
      <w:lvlText w:val="%7."/>
      <w:lvlJc w:val="left"/>
      <w:pPr>
        <w:tabs>
          <w:tab w:val="num" w:pos="5380"/>
        </w:tabs>
        <w:ind w:left="5380" w:hanging="360"/>
      </w:pPr>
    </w:lvl>
    <w:lvl w:ilvl="7">
      <w:start w:val="1"/>
      <w:numFmt w:val="lowerLetter"/>
      <w:lvlText w:val="%8."/>
      <w:lvlJc w:val="left"/>
      <w:pPr>
        <w:tabs>
          <w:tab w:val="num" w:pos="6100"/>
        </w:tabs>
        <w:ind w:left="6100" w:hanging="360"/>
      </w:pPr>
    </w:lvl>
    <w:lvl w:ilvl="8">
      <w:start w:val="1"/>
      <w:numFmt w:val="lowerRoman"/>
      <w:lvlText w:val="%9."/>
      <w:lvlJc w:val="right"/>
      <w:pPr>
        <w:tabs>
          <w:tab w:val="num" w:pos="6820"/>
        </w:tabs>
        <w:ind w:left="6820" w:hanging="180"/>
      </w:pPr>
    </w:lvl>
  </w:abstractNum>
  <w:abstractNum w:abstractNumId="4" w15:restartNumberingAfterBreak="0">
    <w:nsid w:val="5B8C57D4"/>
    <w:multiLevelType w:val="hybridMultilevel"/>
    <w:tmpl w:val="BEBA8152"/>
    <w:lvl w:ilvl="0" w:tplc="3190B12E">
      <w:start w:val="5"/>
      <w:numFmt w:val="low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D332732"/>
    <w:multiLevelType w:val="hybridMultilevel"/>
    <w:tmpl w:val="7F8E03A8"/>
    <w:lvl w:ilvl="0" w:tplc="C624DC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AD26D9"/>
    <w:multiLevelType w:val="hybridMultilevel"/>
    <w:tmpl w:val="383CD136"/>
    <w:lvl w:ilvl="0" w:tplc="0409000F">
      <w:start w:val="1"/>
      <w:numFmt w:val="decimal"/>
      <w:lvlText w:val="%1."/>
      <w:lvlJc w:val="left"/>
      <w:pPr>
        <w:tabs>
          <w:tab w:val="num" w:pos="4260"/>
        </w:tabs>
        <w:ind w:left="4260" w:hanging="360"/>
      </w:pPr>
    </w:lvl>
    <w:lvl w:ilvl="1" w:tplc="04090019">
      <w:start w:val="1"/>
      <w:numFmt w:val="lowerLetter"/>
      <w:lvlText w:val="%2."/>
      <w:lvlJc w:val="left"/>
      <w:pPr>
        <w:tabs>
          <w:tab w:val="num" w:pos="4980"/>
        </w:tabs>
        <w:ind w:left="4980" w:hanging="360"/>
      </w:pPr>
    </w:lvl>
    <w:lvl w:ilvl="2" w:tplc="0409001B" w:tentative="1">
      <w:start w:val="1"/>
      <w:numFmt w:val="lowerRoman"/>
      <w:lvlText w:val="%3."/>
      <w:lvlJc w:val="right"/>
      <w:pPr>
        <w:tabs>
          <w:tab w:val="num" w:pos="5700"/>
        </w:tabs>
        <w:ind w:left="5700" w:hanging="180"/>
      </w:pPr>
    </w:lvl>
    <w:lvl w:ilvl="3" w:tplc="0409000F" w:tentative="1">
      <w:start w:val="1"/>
      <w:numFmt w:val="decimal"/>
      <w:lvlText w:val="%4."/>
      <w:lvlJc w:val="left"/>
      <w:pPr>
        <w:tabs>
          <w:tab w:val="num" w:pos="6420"/>
        </w:tabs>
        <w:ind w:left="6420" w:hanging="360"/>
      </w:pPr>
    </w:lvl>
    <w:lvl w:ilvl="4" w:tplc="04090019" w:tentative="1">
      <w:start w:val="1"/>
      <w:numFmt w:val="lowerLetter"/>
      <w:lvlText w:val="%5."/>
      <w:lvlJc w:val="left"/>
      <w:pPr>
        <w:tabs>
          <w:tab w:val="num" w:pos="7140"/>
        </w:tabs>
        <w:ind w:left="7140" w:hanging="360"/>
      </w:pPr>
    </w:lvl>
    <w:lvl w:ilvl="5" w:tplc="0409001B" w:tentative="1">
      <w:start w:val="1"/>
      <w:numFmt w:val="lowerRoman"/>
      <w:lvlText w:val="%6."/>
      <w:lvlJc w:val="right"/>
      <w:pPr>
        <w:tabs>
          <w:tab w:val="num" w:pos="7860"/>
        </w:tabs>
        <w:ind w:left="7860" w:hanging="180"/>
      </w:pPr>
    </w:lvl>
    <w:lvl w:ilvl="6" w:tplc="0409000F" w:tentative="1">
      <w:start w:val="1"/>
      <w:numFmt w:val="decimal"/>
      <w:lvlText w:val="%7."/>
      <w:lvlJc w:val="left"/>
      <w:pPr>
        <w:tabs>
          <w:tab w:val="num" w:pos="8580"/>
        </w:tabs>
        <w:ind w:left="8580" w:hanging="360"/>
      </w:pPr>
    </w:lvl>
    <w:lvl w:ilvl="7" w:tplc="04090019" w:tentative="1">
      <w:start w:val="1"/>
      <w:numFmt w:val="lowerLetter"/>
      <w:lvlText w:val="%8."/>
      <w:lvlJc w:val="left"/>
      <w:pPr>
        <w:tabs>
          <w:tab w:val="num" w:pos="9300"/>
        </w:tabs>
        <w:ind w:left="9300" w:hanging="360"/>
      </w:pPr>
    </w:lvl>
    <w:lvl w:ilvl="8" w:tplc="0409001B" w:tentative="1">
      <w:start w:val="1"/>
      <w:numFmt w:val="lowerRoman"/>
      <w:lvlText w:val="%9."/>
      <w:lvlJc w:val="right"/>
      <w:pPr>
        <w:tabs>
          <w:tab w:val="num" w:pos="10020"/>
        </w:tabs>
        <w:ind w:left="10020" w:hanging="180"/>
      </w:pPr>
    </w:lvl>
  </w:abstractNum>
  <w:abstractNum w:abstractNumId="7" w15:restartNumberingAfterBreak="0">
    <w:nsid w:val="655E1C18"/>
    <w:multiLevelType w:val="hybridMultilevel"/>
    <w:tmpl w:val="57AAA38A"/>
    <w:lvl w:ilvl="0" w:tplc="0409000F">
      <w:start w:val="1"/>
      <w:numFmt w:val="decimal"/>
      <w:lvlText w:val="%1."/>
      <w:lvlJc w:val="left"/>
      <w:pPr>
        <w:tabs>
          <w:tab w:val="num" w:pos="720"/>
        </w:tabs>
        <w:ind w:left="720" w:hanging="360"/>
      </w:pPr>
    </w:lvl>
    <w:lvl w:ilvl="1" w:tplc="A444583C">
      <w:start w:val="1"/>
      <w:numFmt w:val="bullet"/>
      <w:lvlText w:val=""/>
      <w:lvlJc w:val="left"/>
      <w:pPr>
        <w:tabs>
          <w:tab w:val="num" w:pos="1440"/>
        </w:tabs>
        <w:ind w:left="1440" w:hanging="360"/>
      </w:pPr>
      <w:rPr>
        <w:rFonts w:ascii="Symbol" w:hAnsi="Symbol" w:hint="default"/>
        <w:dstrike w:val="0"/>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57626D6"/>
    <w:multiLevelType w:val="hybridMultilevel"/>
    <w:tmpl w:val="75DE5052"/>
    <w:lvl w:ilvl="0" w:tplc="5588B06A">
      <w:start w:val="1"/>
      <w:numFmt w:val="lowerLetter"/>
      <w:lvlText w:val="(%1)"/>
      <w:lvlJc w:val="left"/>
      <w:pPr>
        <w:tabs>
          <w:tab w:val="num" w:pos="1945"/>
        </w:tabs>
        <w:ind w:left="1945" w:hanging="1245"/>
      </w:pPr>
      <w:rPr>
        <w:rFonts w:hint="default"/>
        <w:b/>
        <w:color w:val="auto"/>
        <w:u w:val="single"/>
      </w:rPr>
    </w:lvl>
    <w:lvl w:ilvl="1" w:tplc="04090019">
      <w:start w:val="1"/>
      <w:numFmt w:val="lowerLetter"/>
      <w:lvlText w:val="%2."/>
      <w:lvlJc w:val="left"/>
      <w:pPr>
        <w:tabs>
          <w:tab w:val="num" w:pos="1780"/>
        </w:tabs>
        <w:ind w:left="1780" w:hanging="360"/>
      </w:pPr>
    </w:lvl>
    <w:lvl w:ilvl="2" w:tplc="0409001B">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9" w15:restartNumberingAfterBreak="0">
    <w:nsid w:val="72C12086"/>
    <w:multiLevelType w:val="hybridMultilevel"/>
    <w:tmpl w:val="C32885D4"/>
    <w:lvl w:ilvl="0" w:tplc="DED0918E">
      <w:start w:val="1"/>
      <w:numFmt w:val="lowerLetter"/>
      <w:lvlText w:val="(%1)"/>
      <w:lvlJc w:val="left"/>
      <w:pPr>
        <w:tabs>
          <w:tab w:val="num" w:pos="2820"/>
        </w:tabs>
        <w:ind w:left="2820" w:hanging="690"/>
      </w:pPr>
      <w:rPr>
        <w:rFonts w:hint="default"/>
        <w:b/>
      </w:rPr>
    </w:lvl>
    <w:lvl w:ilvl="1" w:tplc="04090019" w:tentative="1">
      <w:start w:val="1"/>
      <w:numFmt w:val="lowerLetter"/>
      <w:lvlText w:val="%2."/>
      <w:lvlJc w:val="left"/>
      <w:pPr>
        <w:tabs>
          <w:tab w:val="num" w:pos="2850"/>
        </w:tabs>
        <w:ind w:left="2850" w:hanging="360"/>
      </w:pPr>
    </w:lvl>
    <w:lvl w:ilvl="2" w:tplc="0409001B" w:tentative="1">
      <w:start w:val="1"/>
      <w:numFmt w:val="lowerRoman"/>
      <w:lvlText w:val="%3."/>
      <w:lvlJc w:val="right"/>
      <w:pPr>
        <w:tabs>
          <w:tab w:val="num" w:pos="3570"/>
        </w:tabs>
        <w:ind w:left="3570" w:hanging="180"/>
      </w:pPr>
    </w:lvl>
    <w:lvl w:ilvl="3" w:tplc="0409000F" w:tentative="1">
      <w:start w:val="1"/>
      <w:numFmt w:val="decimal"/>
      <w:lvlText w:val="%4."/>
      <w:lvlJc w:val="left"/>
      <w:pPr>
        <w:tabs>
          <w:tab w:val="num" w:pos="4290"/>
        </w:tabs>
        <w:ind w:left="4290" w:hanging="360"/>
      </w:pPr>
    </w:lvl>
    <w:lvl w:ilvl="4" w:tplc="04090019" w:tentative="1">
      <w:start w:val="1"/>
      <w:numFmt w:val="lowerLetter"/>
      <w:lvlText w:val="%5."/>
      <w:lvlJc w:val="left"/>
      <w:pPr>
        <w:tabs>
          <w:tab w:val="num" w:pos="5010"/>
        </w:tabs>
        <w:ind w:left="5010" w:hanging="360"/>
      </w:pPr>
    </w:lvl>
    <w:lvl w:ilvl="5" w:tplc="0409001B" w:tentative="1">
      <w:start w:val="1"/>
      <w:numFmt w:val="lowerRoman"/>
      <w:lvlText w:val="%6."/>
      <w:lvlJc w:val="right"/>
      <w:pPr>
        <w:tabs>
          <w:tab w:val="num" w:pos="5730"/>
        </w:tabs>
        <w:ind w:left="5730" w:hanging="180"/>
      </w:pPr>
    </w:lvl>
    <w:lvl w:ilvl="6" w:tplc="0409000F" w:tentative="1">
      <w:start w:val="1"/>
      <w:numFmt w:val="decimal"/>
      <w:lvlText w:val="%7."/>
      <w:lvlJc w:val="left"/>
      <w:pPr>
        <w:tabs>
          <w:tab w:val="num" w:pos="6450"/>
        </w:tabs>
        <w:ind w:left="6450" w:hanging="360"/>
      </w:pPr>
    </w:lvl>
    <w:lvl w:ilvl="7" w:tplc="04090019" w:tentative="1">
      <w:start w:val="1"/>
      <w:numFmt w:val="lowerLetter"/>
      <w:lvlText w:val="%8."/>
      <w:lvlJc w:val="left"/>
      <w:pPr>
        <w:tabs>
          <w:tab w:val="num" w:pos="7170"/>
        </w:tabs>
        <w:ind w:left="7170" w:hanging="360"/>
      </w:pPr>
    </w:lvl>
    <w:lvl w:ilvl="8" w:tplc="0409001B" w:tentative="1">
      <w:start w:val="1"/>
      <w:numFmt w:val="lowerRoman"/>
      <w:lvlText w:val="%9."/>
      <w:lvlJc w:val="right"/>
      <w:pPr>
        <w:tabs>
          <w:tab w:val="num" w:pos="7890"/>
        </w:tabs>
        <w:ind w:left="7890" w:hanging="180"/>
      </w:pPr>
    </w:lvl>
  </w:abstractNum>
  <w:abstractNum w:abstractNumId="10" w15:restartNumberingAfterBreak="0">
    <w:nsid w:val="785811FC"/>
    <w:multiLevelType w:val="hybridMultilevel"/>
    <w:tmpl w:val="37A88D60"/>
    <w:lvl w:ilvl="0" w:tplc="DED0918E">
      <w:start w:val="1"/>
      <w:numFmt w:val="lowerLetter"/>
      <w:lvlText w:val="(%1)"/>
      <w:lvlJc w:val="left"/>
      <w:pPr>
        <w:tabs>
          <w:tab w:val="num" w:pos="2130"/>
        </w:tabs>
        <w:ind w:left="2130" w:hanging="69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16cid:durableId="1079251931">
    <w:abstractNumId w:val="4"/>
  </w:num>
  <w:num w:numId="2" w16cid:durableId="1512067959">
    <w:abstractNumId w:val="8"/>
  </w:num>
  <w:num w:numId="3" w16cid:durableId="1441221745">
    <w:abstractNumId w:val="3"/>
  </w:num>
  <w:num w:numId="4" w16cid:durableId="1466852398">
    <w:abstractNumId w:val="1"/>
  </w:num>
  <w:num w:numId="5" w16cid:durableId="295071138">
    <w:abstractNumId w:val="0"/>
  </w:num>
  <w:num w:numId="6" w16cid:durableId="700401599">
    <w:abstractNumId w:val="9"/>
  </w:num>
  <w:num w:numId="7" w16cid:durableId="920724555">
    <w:abstractNumId w:val="10"/>
  </w:num>
  <w:num w:numId="8" w16cid:durableId="2137292214">
    <w:abstractNumId w:val="6"/>
  </w:num>
  <w:num w:numId="9" w16cid:durableId="250969254">
    <w:abstractNumId w:val="2"/>
  </w:num>
  <w:num w:numId="10" w16cid:durableId="1030180766">
    <w:abstractNumId w:val="7"/>
  </w:num>
  <w:num w:numId="11" w16cid:durableId="6320570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yotvNi2ozUGKkx38vs4zFjEccHKPHQPo+eOtODLcEI+N0Gb2deMwPRxExK4qg1xTQC7l6TsY1iZjioK7AofSpg==" w:salt="XN1ICFmj2ndsxssAJUymzA=="/>
  <w:defaultTabStop w:val="720"/>
  <w:characterSpacingControl w:val="doNotCompress"/>
  <w:hdrShapeDefaults>
    <o:shapedefaults v:ext="edit" spidmax="2050"/>
  </w:hdrShapeDefaults>
  <w:footnotePr>
    <w:footnote w:id="-1"/>
    <w:footnote w:id="0"/>
  </w:footnotePr>
  <w:endnotePr>
    <w:endnote w:id="-1"/>
    <w:endnote w:id="0"/>
  </w:endnotePr>
  <w:compat>
    <w:noExtraLineSpacing/>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ttorneyName" w:val="0"/>
    <w:docVar w:name="CaptionBoxStyle" w:val="0"/>
    <w:docVar w:name="CourtAlignment" w:val="0"/>
    <w:docVar w:name="CourtName" w:val="~"/>
    <w:docVar w:name="FirmInFtr" w:val="0"/>
    <w:docVar w:name="FirmInSigBlkStyle" w:val="0"/>
    <w:docVar w:name="FirstLineNum" w:val="1"/>
    <w:docVar w:name="FirstPleadingLine" w:val="1"/>
    <w:docVar w:name="Font" w:val="Courier New"/>
    <w:docVar w:name="FSigBlkYes" w:val="0"/>
    <w:docVar w:name="FSignWith" w:val=" "/>
    <w:docVar w:name="FSummaryInFtr" w:val="0"/>
    <w:docVar w:name="IncludeDate" w:val="-1"/>
    <w:docVar w:name="IncludeLineNumbers" w:val="-1"/>
    <w:docVar w:name="JudgeName" w:val="0"/>
    <w:docVar w:name="LeftBorderStyle" w:val="2"/>
    <w:docVar w:name="LineNumIncByOne" w:val="-1"/>
    <w:docVar w:name="LineSpacing" w:val="2"/>
    <w:docVar w:name="LinesPerPage" w:val="25"/>
    <w:docVar w:name="PageNumsInFtr" w:val="0"/>
    <w:docVar w:name="RightBorderStyle" w:val="1"/>
  </w:docVars>
  <w:rsids>
    <w:rsidRoot w:val="00345389"/>
    <w:rsid w:val="000026AD"/>
    <w:rsid w:val="0000299E"/>
    <w:rsid w:val="000056DC"/>
    <w:rsid w:val="00006273"/>
    <w:rsid w:val="0001374A"/>
    <w:rsid w:val="00024066"/>
    <w:rsid w:val="00025584"/>
    <w:rsid w:val="00026E27"/>
    <w:rsid w:val="00041835"/>
    <w:rsid w:val="0004622C"/>
    <w:rsid w:val="0004773A"/>
    <w:rsid w:val="00054877"/>
    <w:rsid w:val="00054F92"/>
    <w:rsid w:val="00056831"/>
    <w:rsid w:val="0006088C"/>
    <w:rsid w:val="00063AA6"/>
    <w:rsid w:val="00064043"/>
    <w:rsid w:val="0006560A"/>
    <w:rsid w:val="00065DC7"/>
    <w:rsid w:val="00065FC7"/>
    <w:rsid w:val="00072CB8"/>
    <w:rsid w:val="00076CE5"/>
    <w:rsid w:val="0008561F"/>
    <w:rsid w:val="0008574C"/>
    <w:rsid w:val="00091931"/>
    <w:rsid w:val="0009443F"/>
    <w:rsid w:val="000A548E"/>
    <w:rsid w:val="000A71FB"/>
    <w:rsid w:val="000B1C5A"/>
    <w:rsid w:val="000B29FB"/>
    <w:rsid w:val="000B367F"/>
    <w:rsid w:val="000B54EC"/>
    <w:rsid w:val="000D2E44"/>
    <w:rsid w:val="000D7DB2"/>
    <w:rsid w:val="000E5B66"/>
    <w:rsid w:val="001024AF"/>
    <w:rsid w:val="00106455"/>
    <w:rsid w:val="00110760"/>
    <w:rsid w:val="0011167B"/>
    <w:rsid w:val="00112478"/>
    <w:rsid w:val="0012398E"/>
    <w:rsid w:val="00124635"/>
    <w:rsid w:val="0013706C"/>
    <w:rsid w:val="00137436"/>
    <w:rsid w:val="001562A5"/>
    <w:rsid w:val="00156A68"/>
    <w:rsid w:val="00164279"/>
    <w:rsid w:val="00170F2D"/>
    <w:rsid w:val="00171B93"/>
    <w:rsid w:val="00172403"/>
    <w:rsid w:val="00173E75"/>
    <w:rsid w:val="00181FF3"/>
    <w:rsid w:val="00182A34"/>
    <w:rsid w:val="0018475D"/>
    <w:rsid w:val="00184E45"/>
    <w:rsid w:val="001962A9"/>
    <w:rsid w:val="00197072"/>
    <w:rsid w:val="001A042F"/>
    <w:rsid w:val="001C500F"/>
    <w:rsid w:val="001C6FE5"/>
    <w:rsid w:val="001D22CC"/>
    <w:rsid w:val="001D2C1C"/>
    <w:rsid w:val="001D2FA3"/>
    <w:rsid w:val="001D5867"/>
    <w:rsid w:val="001D5CC3"/>
    <w:rsid w:val="001D7463"/>
    <w:rsid w:val="001D7FF8"/>
    <w:rsid w:val="001E42CF"/>
    <w:rsid w:val="001E46A8"/>
    <w:rsid w:val="001E6355"/>
    <w:rsid w:val="001F0056"/>
    <w:rsid w:val="001F58B2"/>
    <w:rsid w:val="002058B3"/>
    <w:rsid w:val="00207CDD"/>
    <w:rsid w:val="00207FC4"/>
    <w:rsid w:val="002145FC"/>
    <w:rsid w:val="00225F43"/>
    <w:rsid w:val="00230B4E"/>
    <w:rsid w:val="00232EF8"/>
    <w:rsid w:val="002409DA"/>
    <w:rsid w:val="00240B3F"/>
    <w:rsid w:val="002410E9"/>
    <w:rsid w:val="00243F64"/>
    <w:rsid w:val="0025695A"/>
    <w:rsid w:val="0026098C"/>
    <w:rsid w:val="00262824"/>
    <w:rsid w:val="00266BBF"/>
    <w:rsid w:val="0027592A"/>
    <w:rsid w:val="00281E53"/>
    <w:rsid w:val="00287594"/>
    <w:rsid w:val="00297A2B"/>
    <w:rsid w:val="002A0C0C"/>
    <w:rsid w:val="002A3FFA"/>
    <w:rsid w:val="002B4392"/>
    <w:rsid w:val="002C0F55"/>
    <w:rsid w:val="002D3B7B"/>
    <w:rsid w:val="002E0D7A"/>
    <w:rsid w:val="002F55B4"/>
    <w:rsid w:val="003019DF"/>
    <w:rsid w:val="0030356D"/>
    <w:rsid w:val="00303CA9"/>
    <w:rsid w:val="00312872"/>
    <w:rsid w:val="003131DF"/>
    <w:rsid w:val="00313481"/>
    <w:rsid w:val="0032749D"/>
    <w:rsid w:val="00332884"/>
    <w:rsid w:val="00335297"/>
    <w:rsid w:val="003377BB"/>
    <w:rsid w:val="00340768"/>
    <w:rsid w:val="00340A6D"/>
    <w:rsid w:val="00345389"/>
    <w:rsid w:val="00355532"/>
    <w:rsid w:val="00356612"/>
    <w:rsid w:val="003579CF"/>
    <w:rsid w:val="003616CE"/>
    <w:rsid w:val="00363237"/>
    <w:rsid w:val="00364C08"/>
    <w:rsid w:val="00372D60"/>
    <w:rsid w:val="00375761"/>
    <w:rsid w:val="003A32CC"/>
    <w:rsid w:val="003B6801"/>
    <w:rsid w:val="003C613F"/>
    <w:rsid w:val="003E2D81"/>
    <w:rsid w:val="003E3AB7"/>
    <w:rsid w:val="003F204F"/>
    <w:rsid w:val="003F6E8A"/>
    <w:rsid w:val="00401654"/>
    <w:rsid w:val="00402234"/>
    <w:rsid w:val="004040C8"/>
    <w:rsid w:val="004077C3"/>
    <w:rsid w:val="00414425"/>
    <w:rsid w:val="004149E1"/>
    <w:rsid w:val="00415802"/>
    <w:rsid w:val="00417976"/>
    <w:rsid w:val="0042147D"/>
    <w:rsid w:val="004214DF"/>
    <w:rsid w:val="00421DCB"/>
    <w:rsid w:val="004243C4"/>
    <w:rsid w:val="00426487"/>
    <w:rsid w:val="00433DF3"/>
    <w:rsid w:val="00435950"/>
    <w:rsid w:val="00436B47"/>
    <w:rsid w:val="004506E7"/>
    <w:rsid w:val="004534BB"/>
    <w:rsid w:val="00456E7A"/>
    <w:rsid w:val="004616D5"/>
    <w:rsid w:val="004627DC"/>
    <w:rsid w:val="00465790"/>
    <w:rsid w:val="00467433"/>
    <w:rsid w:val="00482DD7"/>
    <w:rsid w:val="0048401C"/>
    <w:rsid w:val="0049052F"/>
    <w:rsid w:val="00491F53"/>
    <w:rsid w:val="004970D6"/>
    <w:rsid w:val="004A1AE2"/>
    <w:rsid w:val="004A3206"/>
    <w:rsid w:val="004D6C83"/>
    <w:rsid w:val="004E0FFB"/>
    <w:rsid w:val="004F0D7F"/>
    <w:rsid w:val="0050186D"/>
    <w:rsid w:val="00504762"/>
    <w:rsid w:val="00510216"/>
    <w:rsid w:val="005116EB"/>
    <w:rsid w:val="005117F0"/>
    <w:rsid w:val="005142D2"/>
    <w:rsid w:val="00515076"/>
    <w:rsid w:val="00521D08"/>
    <w:rsid w:val="00522812"/>
    <w:rsid w:val="0052357B"/>
    <w:rsid w:val="00527A02"/>
    <w:rsid w:val="0053013B"/>
    <w:rsid w:val="00530B8B"/>
    <w:rsid w:val="00535278"/>
    <w:rsid w:val="0053533B"/>
    <w:rsid w:val="00554969"/>
    <w:rsid w:val="00555EA9"/>
    <w:rsid w:val="00563D81"/>
    <w:rsid w:val="005671A1"/>
    <w:rsid w:val="00572CBC"/>
    <w:rsid w:val="00572DEA"/>
    <w:rsid w:val="0057327C"/>
    <w:rsid w:val="005765B9"/>
    <w:rsid w:val="005765F4"/>
    <w:rsid w:val="005A091D"/>
    <w:rsid w:val="005A32AE"/>
    <w:rsid w:val="005A6C3E"/>
    <w:rsid w:val="005A74AD"/>
    <w:rsid w:val="005B6B65"/>
    <w:rsid w:val="005B7445"/>
    <w:rsid w:val="005C6E6D"/>
    <w:rsid w:val="005D0380"/>
    <w:rsid w:val="005D1237"/>
    <w:rsid w:val="005D2553"/>
    <w:rsid w:val="005D473E"/>
    <w:rsid w:val="00601767"/>
    <w:rsid w:val="006023DE"/>
    <w:rsid w:val="00602538"/>
    <w:rsid w:val="00613235"/>
    <w:rsid w:val="00616D1A"/>
    <w:rsid w:val="006175FC"/>
    <w:rsid w:val="006221E5"/>
    <w:rsid w:val="00642F34"/>
    <w:rsid w:val="0064523B"/>
    <w:rsid w:val="00656796"/>
    <w:rsid w:val="0066199E"/>
    <w:rsid w:val="006763E9"/>
    <w:rsid w:val="006774AF"/>
    <w:rsid w:val="00687688"/>
    <w:rsid w:val="006947D6"/>
    <w:rsid w:val="006A0A7B"/>
    <w:rsid w:val="006A116E"/>
    <w:rsid w:val="006A1478"/>
    <w:rsid w:val="006A399A"/>
    <w:rsid w:val="006A6521"/>
    <w:rsid w:val="006A7C96"/>
    <w:rsid w:val="006B276D"/>
    <w:rsid w:val="006B6E5B"/>
    <w:rsid w:val="006B711C"/>
    <w:rsid w:val="006C03AE"/>
    <w:rsid w:val="006C31AD"/>
    <w:rsid w:val="006C4D1A"/>
    <w:rsid w:val="006D11BC"/>
    <w:rsid w:val="006D3A2F"/>
    <w:rsid w:val="006D7AD5"/>
    <w:rsid w:val="006E58DC"/>
    <w:rsid w:val="006E6F47"/>
    <w:rsid w:val="006F1789"/>
    <w:rsid w:val="006F43B3"/>
    <w:rsid w:val="006F74EF"/>
    <w:rsid w:val="00702901"/>
    <w:rsid w:val="00705BD5"/>
    <w:rsid w:val="00710C4A"/>
    <w:rsid w:val="00717AB5"/>
    <w:rsid w:val="0072701A"/>
    <w:rsid w:val="0073141F"/>
    <w:rsid w:val="00731423"/>
    <w:rsid w:val="0073522A"/>
    <w:rsid w:val="00742057"/>
    <w:rsid w:val="00744379"/>
    <w:rsid w:val="007475B5"/>
    <w:rsid w:val="00752560"/>
    <w:rsid w:val="00752E29"/>
    <w:rsid w:val="0075570D"/>
    <w:rsid w:val="007603F6"/>
    <w:rsid w:val="00762433"/>
    <w:rsid w:val="00765D64"/>
    <w:rsid w:val="00770BBD"/>
    <w:rsid w:val="0077715E"/>
    <w:rsid w:val="00793920"/>
    <w:rsid w:val="0079577E"/>
    <w:rsid w:val="007966B9"/>
    <w:rsid w:val="007A553F"/>
    <w:rsid w:val="007A5A1F"/>
    <w:rsid w:val="007A5D13"/>
    <w:rsid w:val="007B4188"/>
    <w:rsid w:val="007B7FF7"/>
    <w:rsid w:val="007C1E99"/>
    <w:rsid w:val="007C343B"/>
    <w:rsid w:val="007D02EA"/>
    <w:rsid w:val="007D2BCC"/>
    <w:rsid w:val="007F178B"/>
    <w:rsid w:val="00802A9F"/>
    <w:rsid w:val="00803646"/>
    <w:rsid w:val="0081038E"/>
    <w:rsid w:val="00810E39"/>
    <w:rsid w:val="008127E2"/>
    <w:rsid w:val="00814A23"/>
    <w:rsid w:val="00815166"/>
    <w:rsid w:val="00815491"/>
    <w:rsid w:val="0082468D"/>
    <w:rsid w:val="008306F7"/>
    <w:rsid w:val="008356E5"/>
    <w:rsid w:val="00842BA7"/>
    <w:rsid w:val="008439E9"/>
    <w:rsid w:val="00846285"/>
    <w:rsid w:val="00850B43"/>
    <w:rsid w:val="00862E2C"/>
    <w:rsid w:val="008708DE"/>
    <w:rsid w:val="0088436F"/>
    <w:rsid w:val="00884DE4"/>
    <w:rsid w:val="00892835"/>
    <w:rsid w:val="008929CD"/>
    <w:rsid w:val="008966EE"/>
    <w:rsid w:val="008A27B5"/>
    <w:rsid w:val="008B7136"/>
    <w:rsid w:val="008C3DEA"/>
    <w:rsid w:val="008C6B2B"/>
    <w:rsid w:val="008C6FA1"/>
    <w:rsid w:val="008D4097"/>
    <w:rsid w:val="008E1FFF"/>
    <w:rsid w:val="008E42D6"/>
    <w:rsid w:val="008E52E0"/>
    <w:rsid w:val="008E6E73"/>
    <w:rsid w:val="008F1838"/>
    <w:rsid w:val="009047A6"/>
    <w:rsid w:val="00905014"/>
    <w:rsid w:val="00910C42"/>
    <w:rsid w:val="0091268F"/>
    <w:rsid w:val="009225BC"/>
    <w:rsid w:val="00946A6F"/>
    <w:rsid w:val="00947B8E"/>
    <w:rsid w:val="00952004"/>
    <w:rsid w:val="00954ED8"/>
    <w:rsid w:val="00955FEC"/>
    <w:rsid w:val="00963BBE"/>
    <w:rsid w:val="00965BFD"/>
    <w:rsid w:val="0096799D"/>
    <w:rsid w:val="00971B3F"/>
    <w:rsid w:val="0097612F"/>
    <w:rsid w:val="00977089"/>
    <w:rsid w:val="009837B4"/>
    <w:rsid w:val="00983EC9"/>
    <w:rsid w:val="00984710"/>
    <w:rsid w:val="009858A0"/>
    <w:rsid w:val="00994CB7"/>
    <w:rsid w:val="009A03F5"/>
    <w:rsid w:val="009A643A"/>
    <w:rsid w:val="009B6ECF"/>
    <w:rsid w:val="009C54D2"/>
    <w:rsid w:val="009C54F4"/>
    <w:rsid w:val="009C6B68"/>
    <w:rsid w:val="009D0F18"/>
    <w:rsid w:val="009D3DD2"/>
    <w:rsid w:val="009F3840"/>
    <w:rsid w:val="009F38B3"/>
    <w:rsid w:val="009F508A"/>
    <w:rsid w:val="00A00EF2"/>
    <w:rsid w:val="00A0398E"/>
    <w:rsid w:val="00A07316"/>
    <w:rsid w:val="00A209A2"/>
    <w:rsid w:val="00A2332E"/>
    <w:rsid w:val="00A24A49"/>
    <w:rsid w:val="00A268C3"/>
    <w:rsid w:val="00A3679A"/>
    <w:rsid w:val="00A43FA0"/>
    <w:rsid w:val="00A503A4"/>
    <w:rsid w:val="00A5169D"/>
    <w:rsid w:val="00A64836"/>
    <w:rsid w:val="00A66940"/>
    <w:rsid w:val="00A6695E"/>
    <w:rsid w:val="00A70CF0"/>
    <w:rsid w:val="00A7536F"/>
    <w:rsid w:val="00A877CA"/>
    <w:rsid w:val="00A95728"/>
    <w:rsid w:val="00A96948"/>
    <w:rsid w:val="00AA1920"/>
    <w:rsid w:val="00AB565B"/>
    <w:rsid w:val="00AC1E00"/>
    <w:rsid w:val="00AC7E41"/>
    <w:rsid w:val="00AD41D3"/>
    <w:rsid w:val="00AD48E5"/>
    <w:rsid w:val="00AD6546"/>
    <w:rsid w:val="00AE3AE1"/>
    <w:rsid w:val="00AE5544"/>
    <w:rsid w:val="00AE63D6"/>
    <w:rsid w:val="00AF4A20"/>
    <w:rsid w:val="00B0636D"/>
    <w:rsid w:val="00B16D31"/>
    <w:rsid w:val="00B24B89"/>
    <w:rsid w:val="00B429E2"/>
    <w:rsid w:val="00B56774"/>
    <w:rsid w:val="00B572BF"/>
    <w:rsid w:val="00B6251D"/>
    <w:rsid w:val="00B65931"/>
    <w:rsid w:val="00B805F7"/>
    <w:rsid w:val="00B818BD"/>
    <w:rsid w:val="00B8282A"/>
    <w:rsid w:val="00B922E7"/>
    <w:rsid w:val="00B93160"/>
    <w:rsid w:val="00B94EE4"/>
    <w:rsid w:val="00BA3A9E"/>
    <w:rsid w:val="00BA68F1"/>
    <w:rsid w:val="00BA7051"/>
    <w:rsid w:val="00BB208B"/>
    <w:rsid w:val="00BB2D51"/>
    <w:rsid w:val="00BB38B5"/>
    <w:rsid w:val="00BB588F"/>
    <w:rsid w:val="00BB7365"/>
    <w:rsid w:val="00BC04C5"/>
    <w:rsid w:val="00BC0C6D"/>
    <w:rsid w:val="00BC0F43"/>
    <w:rsid w:val="00BD3174"/>
    <w:rsid w:val="00BD451E"/>
    <w:rsid w:val="00BD5433"/>
    <w:rsid w:val="00BE47BA"/>
    <w:rsid w:val="00BE4FD3"/>
    <w:rsid w:val="00BF463D"/>
    <w:rsid w:val="00BF4BD5"/>
    <w:rsid w:val="00BF5C96"/>
    <w:rsid w:val="00C043F0"/>
    <w:rsid w:val="00C0628A"/>
    <w:rsid w:val="00C062C0"/>
    <w:rsid w:val="00C06E7A"/>
    <w:rsid w:val="00C122E8"/>
    <w:rsid w:val="00C1417F"/>
    <w:rsid w:val="00C31ED8"/>
    <w:rsid w:val="00C37262"/>
    <w:rsid w:val="00C53DC4"/>
    <w:rsid w:val="00C70758"/>
    <w:rsid w:val="00C717A8"/>
    <w:rsid w:val="00C71D98"/>
    <w:rsid w:val="00C72DA2"/>
    <w:rsid w:val="00C94708"/>
    <w:rsid w:val="00C957F3"/>
    <w:rsid w:val="00CA16A6"/>
    <w:rsid w:val="00CA7647"/>
    <w:rsid w:val="00CB1774"/>
    <w:rsid w:val="00CC2E5B"/>
    <w:rsid w:val="00CC3E47"/>
    <w:rsid w:val="00CC6BD8"/>
    <w:rsid w:val="00CC6F2B"/>
    <w:rsid w:val="00CD25AC"/>
    <w:rsid w:val="00CD2E8C"/>
    <w:rsid w:val="00CD73A2"/>
    <w:rsid w:val="00CE61FA"/>
    <w:rsid w:val="00CF4BBE"/>
    <w:rsid w:val="00D04931"/>
    <w:rsid w:val="00D0664D"/>
    <w:rsid w:val="00D20931"/>
    <w:rsid w:val="00D227EE"/>
    <w:rsid w:val="00D233F3"/>
    <w:rsid w:val="00D24B2A"/>
    <w:rsid w:val="00D25C6E"/>
    <w:rsid w:val="00D25FDE"/>
    <w:rsid w:val="00D31585"/>
    <w:rsid w:val="00D36C0A"/>
    <w:rsid w:val="00D37EA5"/>
    <w:rsid w:val="00D53177"/>
    <w:rsid w:val="00D54554"/>
    <w:rsid w:val="00D65574"/>
    <w:rsid w:val="00D6573E"/>
    <w:rsid w:val="00D74D69"/>
    <w:rsid w:val="00D8014C"/>
    <w:rsid w:val="00D81955"/>
    <w:rsid w:val="00D838B0"/>
    <w:rsid w:val="00D86821"/>
    <w:rsid w:val="00D90BFD"/>
    <w:rsid w:val="00D976BA"/>
    <w:rsid w:val="00DA283C"/>
    <w:rsid w:val="00DA3729"/>
    <w:rsid w:val="00DA437B"/>
    <w:rsid w:val="00DA6CEB"/>
    <w:rsid w:val="00DB611D"/>
    <w:rsid w:val="00DB7BC5"/>
    <w:rsid w:val="00DC3814"/>
    <w:rsid w:val="00DD4B3C"/>
    <w:rsid w:val="00DD506C"/>
    <w:rsid w:val="00DD632D"/>
    <w:rsid w:val="00DD72CB"/>
    <w:rsid w:val="00DE0524"/>
    <w:rsid w:val="00DE0861"/>
    <w:rsid w:val="00DF2753"/>
    <w:rsid w:val="00DF57FC"/>
    <w:rsid w:val="00DF5F2D"/>
    <w:rsid w:val="00E077AF"/>
    <w:rsid w:val="00E149F5"/>
    <w:rsid w:val="00E15F76"/>
    <w:rsid w:val="00E169F7"/>
    <w:rsid w:val="00E3207C"/>
    <w:rsid w:val="00E33323"/>
    <w:rsid w:val="00E37642"/>
    <w:rsid w:val="00E40F38"/>
    <w:rsid w:val="00E419E2"/>
    <w:rsid w:val="00E44560"/>
    <w:rsid w:val="00E5071E"/>
    <w:rsid w:val="00E517E5"/>
    <w:rsid w:val="00E5706C"/>
    <w:rsid w:val="00E60E89"/>
    <w:rsid w:val="00E61D06"/>
    <w:rsid w:val="00E64696"/>
    <w:rsid w:val="00E65F76"/>
    <w:rsid w:val="00E670B8"/>
    <w:rsid w:val="00E74866"/>
    <w:rsid w:val="00E75EBE"/>
    <w:rsid w:val="00E80FF2"/>
    <w:rsid w:val="00E84894"/>
    <w:rsid w:val="00EA23FC"/>
    <w:rsid w:val="00EA3C86"/>
    <w:rsid w:val="00EB779E"/>
    <w:rsid w:val="00EB7EB4"/>
    <w:rsid w:val="00EC0E7B"/>
    <w:rsid w:val="00ED25B9"/>
    <w:rsid w:val="00EE2FAB"/>
    <w:rsid w:val="00EE322D"/>
    <w:rsid w:val="00EF3C63"/>
    <w:rsid w:val="00EF7504"/>
    <w:rsid w:val="00F06D1B"/>
    <w:rsid w:val="00F133AC"/>
    <w:rsid w:val="00F2269B"/>
    <w:rsid w:val="00F2426B"/>
    <w:rsid w:val="00F337A5"/>
    <w:rsid w:val="00F3447E"/>
    <w:rsid w:val="00F412F9"/>
    <w:rsid w:val="00F4371F"/>
    <w:rsid w:val="00F4454C"/>
    <w:rsid w:val="00F4711C"/>
    <w:rsid w:val="00F824F6"/>
    <w:rsid w:val="00F82545"/>
    <w:rsid w:val="00F83197"/>
    <w:rsid w:val="00F93899"/>
    <w:rsid w:val="00FB38A6"/>
    <w:rsid w:val="00FC39C3"/>
    <w:rsid w:val="00FD76C4"/>
    <w:rsid w:val="00FE1027"/>
    <w:rsid w:val="00FE20A9"/>
    <w:rsid w:val="00FE7263"/>
    <w:rsid w:val="00FF4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9A539A"/>
  <w15:docId w15:val="{4A74374A-BB55-4EB3-9158-1679324D1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4C08"/>
    <w:pPr>
      <w:spacing w:line="508" w:lineRule="exact"/>
    </w:pPr>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pPr>
      <w:spacing w:line="254" w:lineRule="exact"/>
    </w:pPr>
  </w:style>
  <w:style w:type="paragraph" w:customStyle="1" w:styleId="15Spacing">
    <w:name w:val="1.5 Spacing"/>
    <w:basedOn w:val="Normal"/>
    <w:pPr>
      <w:spacing w:line="381" w:lineRule="exact"/>
    </w:pPr>
  </w:style>
  <w:style w:type="paragraph" w:customStyle="1" w:styleId="DoubleSpacing">
    <w:name w:val="Double Spacing"/>
    <w:basedOn w:val="Normal"/>
  </w:style>
  <w:style w:type="paragraph" w:customStyle="1" w:styleId="AttorneyName">
    <w:name w:val="Attorney Name"/>
    <w:basedOn w:val="SingleSpacing"/>
  </w:style>
  <w:style w:type="paragraph" w:customStyle="1" w:styleId="FirmName">
    <w:name w:val="Firm Name"/>
    <w:basedOn w:val="SingleSpacing"/>
    <w:pPr>
      <w:jc w:val="center"/>
    </w:pPr>
  </w:style>
  <w:style w:type="paragraph" w:customStyle="1" w:styleId="SignatureBlock">
    <w:name w:val="Signature Block"/>
    <w:basedOn w:val="SingleSpacing"/>
    <w:pPr>
      <w:ind w:left="57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1D2C1C"/>
    <w:rPr>
      <w:rFonts w:ascii="Tahoma" w:hAnsi="Tahoma" w:cs="Tahoma"/>
      <w:sz w:val="16"/>
      <w:szCs w:val="16"/>
    </w:rPr>
  </w:style>
  <w:style w:type="paragraph" w:styleId="BodyText">
    <w:name w:val="Body Text"/>
    <w:basedOn w:val="Normal"/>
    <w:rsid w:val="00C717A8"/>
    <w:pPr>
      <w:spacing w:line="240" w:lineRule="auto"/>
    </w:pPr>
    <w:rPr>
      <w:rFonts w:ascii="Times New Roman" w:hAnsi="Times New Roman"/>
      <w:color w:val="333333"/>
      <w:sz w:val="24"/>
      <w:szCs w:val="22"/>
    </w:rPr>
  </w:style>
  <w:style w:type="paragraph" w:styleId="BodyText2">
    <w:name w:val="Body Text 2"/>
    <w:basedOn w:val="Normal"/>
    <w:rsid w:val="00C717A8"/>
    <w:pPr>
      <w:spacing w:line="240" w:lineRule="auto"/>
    </w:pPr>
    <w:rPr>
      <w:rFonts w:ascii="Arial" w:hAnsi="Arial" w:cs="Arial"/>
      <w:color w:val="333333"/>
      <w:sz w:val="22"/>
      <w:szCs w:val="22"/>
      <w:u w:val="single"/>
    </w:rPr>
  </w:style>
  <w:style w:type="character" w:styleId="Strong">
    <w:name w:val="Strong"/>
    <w:qFormat/>
    <w:rsid w:val="00091931"/>
    <w:rPr>
      <w:b/>
      <w:bCs/>
    </w:rPr>
  </w:style>
  <w:style w:type="character" w:styleId="CommentReference">
    <w:name w:val="annotation reference"/>
    <w:rsid w:val="00555EA9"/>
    <w:rPr>
      <w:sz w:val="16"/>
      <w:szCs w:val="16"/>
    </w:rPr>
  </w:style>
  <w:style w:type="paragraph" w:styleId="CommentText">
    <w:name w:val="annotation text"/>
    <w:basedOn w:val="Normal"/>
    <w:link w:val="CommentTextChar"/>
    <w:rsid w:val="00555EA9"/>
  </w:style>
  <w:style w:type="character" w:customStyle="1" w:styleId="CommentTextChar">
    <w:name w:val="Comment Text Char"/>
    <w:link w:val="CommentText"/>
    <w:rsid w:val="00555EA9"/>
    <w:rPr>
      <w:rFonts w:ascii="Courier New" w:hAnsi="Courier New"/>
    </w:rPr>
  </w:style>
  <w:style w:type="paragraph" w:styleId="CommentSubject">
    <w:name w:val="annotation subject"/>
    <w:basedOn w:val="CommentText"/>
    <w:next w:val="CommentText"/>
    <w:link w:val="CommentSubjectChar"/>
    <w:rsid w:val="00555EA9"/>
    <w:rPr>
      <w:b/>
      <w:bCs/>
    </w:rPr>
  </w:style>
  <w:style w:type="character" w:customStyle="1" w:styleId="CommentSubjectChar">
    <w:name w:val="Comment Subject Char"/>
    <w:link w:val="CommentSubject"/>
    <w:rsid w:val="00555EA9"/>
    <w:rPr>
      <w:rFonts w:ascii="Courier New" w:hAnsi="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136763">
      <w:bodyDiv w:val="1"/>
      <w:marLeft w:val="0"/>
      <w:marRight w:val="0"/>
      <w:marTop w:val="0"/>
      <w:marBottom w:val="0"/>
      <w:divBdr>
        <w:top w:val="none" w:sz="0" w:space="0" w:color="auto"/>
        <w:left w:val="none" w:sz="0" w:space="0" w:color="auto"/>
        <w:bottom w:val="none" w:sz="0" w:space="0" w:color="auto"/>
        <w:right w:val="none" w:sz="0" w:space="0" w:color="auto"/>
      </w:divBdr>
      <w:divsChild>
        <w:div w:id="40448531">
          <w:marLeft w:val="0"/>
          <w:marRight w:val="0"/>
          <w:marTop w:val="24"/>
          <w:marBottom w:val="24"/>
          <w:divBdr>
            <w:top w:val="none" w:sz="0" w:space="0" w:color="auto"/>
            <w:left w:val="none" w:sz="0" w:space="0" w:color="auto"/>
            <w:bottom w:val="none" w:sz="0" w:space="0" w:color="auto"/>
            <w:right w:val="none" w:sz="0" w:space="0" w:color="auto"/>
          </w:divBdr>
          <w:divsChild>
            <w:div w:id="846749866">
              <w:marLeft w:val="0"/>
              <w:marRight w:val="0"/>
              <w:marTop w:val="0"/>
              <w:marBottom w:val="0"/>
              <w:divBdr>
                <w:top w:val="none" w:sz="0" w:space="0" w:color="auto"/>
                <w:left w:val="none" w:sz="0" w:space="0" w:color="auto"/>
                <w:bottom w:val="none" w:sz="0" w:space="0" w:color="auto"/>
                <w:right w:val="none" w:sz="0" w:space="0" w:color="auto"/>
              </w:divBdr>
            </w:div>
          </w:divsChild>
        </w:div>
        <w:div w:id="974258798">
          <w:marLeft w:val="0"/>
          <w:marRight w:val="0"/>
          <w:marTop w:val="24"/>
          <w:marBottom w:val="24"/>
          <w:divBdr>
            <w:top w:val="none" w:sz="0" w:space="0" w:color="auto"/>
            <w:left w:val="none" w:sz="0" w:space="0" w:color="auto"/>
            <w:bottom w:val="none" w:sz="0" w:space="0" w:color="auto"/>
            <w:right w:val="none" w:sz="0" w:space="0" w:color="auto"/>
          </w:divBdr>
          <w:divsChild>
            <w:div w:id="2322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46220">
      <w:bodyDiv w:val="1"/>
      <w:marLeft w:val="0"/>
      <w:marRight w:val="0"/>
      <w:marTop w:val="0"/>
      <w:marBottom w:val="0"/>
      <w:divBdr>
        <w:top w:val="none" w:sz="0" w:space="0" w:color="auto"/>
        <w:left w:val="none" w:sz="0" w:space="0" w:color="auto"/>
        <w:bottom w:val="none" w:sz="0" w:space="0" w:color="auto"/>
        <w:right w:val="none" w:sz="0" w:space="0" w:color="auto"/>
      </w:divBdr>
    </w:div>
    <w:div w:id="18824706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zimny\application%20data\microsoft\templates\Legal%20Pleadings\RM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RMP.dot</Template>
  <TotalTime>1</TotalTime>
  <Pages>18</Pages>
  <Words>4302</Words>
  <Characters>24527</Characters>
  <Application>Microsoft Office Word</Application>
  <DocSecurity>8</DocSecurity>
  <Lines>204</Lines>
  <Paragraphs>57</Paragraphs>
  <ScaleCrop>false</ScaleCrop>
  <HeadingPairs>
    <vt:vector size="2" baseType="variant">
      <vt:variant>
        <vt:lpstr>Title</vt:lpstr>
      </vt:variant>
      <vt:variant>
        <vt:i4>1</vt:i4>
      </vt:variant>
    </vt:vector>
  </HeadingPairs>
  <TitlesOfParts>
    <vt:vector size="1" baseType="lpstr">
      <vt:lpstr>Pleading Wizard</vt:lpstr>
    </vt:vector>
  </TitlesOfParts>
  <Company/>
  <LinksUpToDate>false</LinksUpToDate>
  <CharactersWithSpaces>28772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Pleading Wizard</dc:title>
  <dc:subject/>
  <dc:creator>czimny</dc:creator>
  <cp:keywords/>
  <dc:description/>
  <cp:lastModifiedBy>Kemp, Mazonika@BOF</cp:lastModifiedBy>
  <cp:revision>4</cp:revision>
  <cp:lastPrinted>2022-10-25T17:56:00Z</cp:lastPrinted>
  <dcterms:created xsi:type="dcterms:W3CDTF">2022-10-25T18:03:00Z</dcterms:created>
  <dcterms:modified xsi:type="dcterms:W3CDTF">2022-11-04T20:01:00Z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2001011800</vt:i4>
  </property>
  <property fmtid="{D5CDD505-2E9C-101B-9397-08002B2CF9AE}" pid="4" name="LCID">
    <vt:i4>1033</vt:i4>
  </property>
</Properties>
</file>