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13DC5A98" w:rsidR="00953474" w:rsidRPr="00E77266" w:rsidRDefault="00953474" w:rsidP="009621F0">
      <w:pPr>
        <w:pStyle w:val="Subtitle"/>
      </w:pPr>
      <w:r w:rsidRPr="00E77266">
        <w:t xml:space="preserve">As of </w:t>
      </w:r>
      <w:r w:rsidR="004A0904">
        <w:t>0</w:t>
      </w:r>
      <w:r w:rsidR="00761A3E">
        <w:t>2/23/2023</w:t>
      </w:r>
    </w:p>
    <w:p w14:paraId="4B7F7881" w14:textId="77777777" w:rsidR="00953474" w:rsidRPr="00E77266" w:rsidRDefault="00953474" w:rsidP="00322BC8">
      <w:pPr>
        <w:ind w:left="720" w:right="90"/>
        <w:rPr>
          <w:rFonts w:cs="Arial"/>
          <w:spacing w:val="0"/>
          <w:szCs w:val="24"/>
        </w:rPr>
      </w:pPr>
    </w:p>
    <w:p w14:paraId="743EDC21" w14:textId="77777777" w:rsidR="00646ED3" w:rsidRDefault="00646ED3" w:rsidP="00D17527">
      <w:pPr>
        <w:pStyle w:val="Heading1"/>
      </w:pPr>
      <w:r>
        <w:t>Administration</w:t>
      </w:r>
      <w:r w:rsidR="00A45D8C">
        <w:t xml:space="preserve"> and Finance</w:t>
      </w:r>
    </w:p>
    <w:p w14:paraId="62D49268" w14:textId="77777777" w:rsidR="006E1FAC" w:rsidRPr="00F22FF8" w:rsidRDefault="005F7D66" w:rsidP="005F7D66">
      <w:pPr>
        <w:pStyle w:val="Heading1"/>
      </w:pPr>
      <w:r w:rsidRPr="00F22FF8">
        <w:t>Fire Protection</w:t>
      </w:r>
      <w:r w:rsidR="00891417" w:rsidRPr="00F22FF8">
        <w:t>/Fuel Management</w:t>
      </w:r>
    </w:p>
    <w:p w14:paraId="10019C17" w14:textId="67863EB8" w:rsidR="00475453" w:rsidRPr="005D72D7" w:rsidRDefault="005D72D7" w:rsidP="00475453">
      <w:pPr>
        <w:pStyle w:val="Heading2"/>
        <w:rPr>
          <w:rStyle w:val="Hyperlink"/>
        </w:rPr>
      </w:pPr>
      <w:r>
        <w:fldChar w:fldCharType="begin"/>
      </w:r>
      <w:r>
        <w:instrText xml:space="preserve"> HYPERLINK "https://ctweb.capitoltrack.com/public/publishbillinfo.aspx?bi=y5X%2Fo%2F%2BpYrDb6Gf1ykrWMB7vQ44uHry6LI%2FGNvi7kNn85RZunDF3NFhe9gdsd9KH" </w:instrText>
      </w:r>
      <w:r>
        <w:fldChar w:fldCharType="separate"/>
      </w:r>
      <w:r w:rsidR="00475453" w:rsidRPr="005D72D7">
        <w:rPr>
          <w:rStyle w:val="Hyperlink"/>
        </w:rPr>
        <w:t>A</w:t>
      </w:r>
      <w:r w:rsidR="00761A3E" w:rsidRPr="005D72D7">
        <w:rPr>
          <w:rStyle w:val="Hyperlink"/>
        </w:rPr>
        <w:t xml:space="preserve">CA 2, Alanis, </w:t>
      </w:r>
      <w:r w:rsidR="00475453" w:rsidRPr="005D72D7">
        <w:rPr>
          <w:rStyle w:val="Hyperlink"/>
        </w:rPr>
        <w:t>As Introduced</w:t>
      </w:r>
    </w:p>
    <w:p w14:paraId="103C9BFC" w14:textId="23545ED4" w:rsidR="00761A3E" w:rsidRDefault="005D72D7" w:rsidP="00761A3E">
      <w:pPr>
        <w:rPr>
          <w:b/>
          <w:i/>
        </w:rPr>
      </w:pPr>
      <w:r>
        <w:rPr>
          <w:b/>
          <w:bCs/>
          <w:i/>
          <w:iCs/>
          <w:szCs w:val="28"/>
        </w:rPr>
        <w:fldChar w:fldCharType="end"/>
      </w:r>
      <w:r w:rsidR="00475453" w:rsidRPr="007C3FC8">
        <w:rPr>
          <w:b/>
          <w:i/>
        </w:rPr>
        <w:t>Status:</w:t>
      </w:r>
      <w:r w:rsidR="00475453" w:rsidRPr="00F22FF8">
        <w:rPr>
          <w:b/>
          <w:i/>
        </w:rPr>
        <w:t xml:space="preserve"> </w:t>
      </w:r>
      <w:r w:rsidR="00761A3E">
        <w:rPr>
          <w:b/>
          <w:i/>
        </w:rPr>
        <w:t xml:space="preserve">May be heard in committee January 5. </w:t>
      </w:r>
    </w:p>
    <w:p w14:paraId="36235691" w14:textId="512E18EC" w:rsidR="00761A3E" w:rsidRDefault="00761A3E" w:rsidP="00761A3E">
      <w:pPr>
        <w:rPr>
          <w:i/>
          <w:iCs/>
          <w:szCs w:val="24"/>
        </w:rPr>
      </w:pPr>
      <w:r w:rsidRPr="005D72D7">
        <w:rPr>
          <w:rFonts w:cs="Arial"/>
          <w:i/>
          <w:iCs/>
          <w:color w:val="000000"/>
          <w:szCs w:val="24"/>
          <w:shd w:val="clear" w:color="auto" w:fill="FFFFFF"/>
        </w:rPr>
        <w:t xml:space="preserve">Existing provisions of the California Constitution require the specified use of General Fund revenues, as described. This measure would establish the Water and Wildfire Resiliency Fund within the State </w:t>
      </w:r>
      <w:proofErr w:type="gramStart"/>
      <w:r w:rsidRPr="005D72D7">
        <w:rPr>
          <w:rFonts w:cs="Arial"/>
          <w:i/>
          <w:iCs/>
          <w:color w:val="000000"/>
          <w:szCs w:val="24"/>
          <w:shd w:val="clear" w:color="auto" w:fill="FFFFFF"/>
        </w:rPr>
        <w:t>Treasury, and</w:t>
      </w:r>
      <w:proofErr w:type="gramEnd"/>
      <w:r w:rsidRPr="005D72D7">
        <w:rPr>
          <w:rFonts w:cs="Arial"/>
          <w:i/>
          <w:iCs/>
          <w:color w:val="000000"/>
          <w:szCs w:val="24"/>
          <w:shd w:val="clear" w:color="auto" w:fill="FFFFFF"/>
        </w:rPr>
        <w:t xml:space="preserve"> would require the Treasurer to annually transfer an amount equal to 3% of all state revenues that may be appropriated as described from the General Fund to the Water and Wildfire Resiliency Fund. The measure would require the moneys in the fund to be appropriated by the Legislature and would require that 50% of the moneys in the fund be used for water projects, as specified, and that the other 50% of the moneys in the fund be used for forest maintenance and health projects, as specified.</w:t>
      </w:r>
      <w:r w:rsidRPr="005D72D7">
        <w:rPr>
          <w:i/>
          <w:iCs/>
          <w:szCs w:val="24"/>
        </w:rPr>
        <w:t xml:space="preserve"> </w:t>
      </w:r>
    </w:p>
    <w:p w14:paraId="50E4CA22" w14:textId="06F8F3A3" w:rsidR="005D72D7" w:rsidRPr="005D72D7" w:rsidRDefault="005D72D7" w:rsidP="005D72D7">
      <w:pPr>
        <w:pStyle w:val="Heading2"/>
        <w:rPr>
          <w:rStyle w:val="Hyperlink"/>
        </w:rPr>
      </w:pPr>
      <w:r>
        <w:fldChar w:fldCharType="begin"/>
      </w:r>
      <w:r>
        <w:instrText xml:space="preserve"> HYPERLINK "https://ctweb.capitoltrack.com/public/publishbillinfo.aspx?bi=42Lt88vMxaj5xM%2B5Itfn44NSKl%2F7pmWTMTBrFDr1%2FoLPp3FBwnPsX3AL%2B0pJ%2BEOf" </w:instrText>
      </w:r>
      <w:r>
        <w:fldChar w:fldCharType="separate"/>
      </w:r>
      <w:r w:rsidRPr="005D72D7">
        <w:rPr>
          <w:rStyle w:val="Hyperlink"/>
        </w:rPr>
        <w:t>AB 692, Patterson, As Introduced</w:t>
      </w:r>
    </w:p>
    <w:p w14:paraId="742B62B9" w14:textId="2BF27395" w:rsidR="005D72D7" w:rsidRDefault="005D72D7" w:rsidP="005D72D7">
      <w:pPr>
        <w:rPr>
          <w:b/>
          <w:i/>
        </w:rPr>
      </w:pPr>
      <w:r>
        <w:rPr>
          <w:b/>
          <w:bCs/>
          <w:i/>
          <w:iCs/>
          <w:szCs w:val="28"/>
        </w:rPr>
        <w:fldChar w:fldCharType="end"/>
      </w:r>
      <w:r w:rsidRPr="007C3FC8">
        <w:rPr>
          <w:b/>
          <w:i/>
        </w:rPr>
        <w:t>Status:</w:t>
      </w:r>
      <w:r w:rsidRPr="00F22FF8">
        <w:rPr>
          <w:b/>
          <w:i/>
        </w:rPr>
        <w:t xml:space="preserve"> </w:t>
      </w:r>
      <w:r>
        <w:rPr>
          <w:b/>
          <w:i/>
        </w:rPr>
        <w:t xml:space="preserve">May be heard in committee March 16. </w:t>
      </w:r>
    </w:p>
    <w:p w14:paraId="3F775462" w14:textId="77777777" w:rsidR="005D72D7" w:rsidRPr="005D72D7" w:rsidRDefault="005D72D7" w:rsidP="005D72D7">
      <w:pPr>
        <w:rPr>
          <w:i/>
          <w:iCs/>
          <w:szCs w:val="24"/>
        </w:rPr>
      </w:pPr>
      <w:r w:rsidRPr="005D72D7">
        <w:rPr>
          <w:rFonts w:cs="Arial"/>
          <w:i/>
          <w:iCs/>
          <w:color w:val="000000"/>
          <w:szCs w:val="24"/>
          <w:shd w:val="clear" w:color="auto" w:fill="FFFFFF"/>
        </w:rPr>
        <w:t xml:space="preserve">Existing provisions of the California Constitution require the specified use of General Fund revenues, as described. This measure would establish the Water and Wildfire Resiliency Fund within the State </w:t>
      </w:r>
      <w:proofErr w:type="gramStart"/>
      <w:r w:rsidRPr="005D72D7">
        <w:rPr>
          <w:rFonts w:cs="Arial"/>
          <w:i/>
          <w:iCs/>
          <w:color w:val="000000"/>
          <w:szCs w:val="24"/>
          <w:shd w:val="clear" w:color="auto" w:fill="FFFFFF"/>
        </w:rPr>
        <w:t>Treasury, and</w:t>
      </w:r>
      <w:proofErr w:type="gramEnd"/>
      <w:r w:rsidRPr="005D72D7">
        <w:rPr>
          <w:rFonts w:cs="Arial"/>
          <w:i/>
          <w:iCs/>
          <w:color w:val="000000"/>
          <w:szCs w:val="24"/>
          <w:shd w:val="clear" w:color="auto" w:fill="FFFFFF"/>
        </w:rPr>
        <w:t xml:space="preserve"> would require the Treasurer to annually transfer an amount equal to 3% of all state revenues that may be appropriated as described from the General Fund to the Water and Wildfire Resiliency Fund. The measure would require the moneys in the fund to be appropriated by the Legislature and would require that 50% of the moneys in the fund be used for water projects, as specified, and that the other 50% of the moneys in the fund be used for forest maintenance and health projects, as specified.</w:t>
      </w:r>
      <w:r w:rsidRPr="005D72D7">
        <w:rPr>
          <w:i/>
          <w:iCs/>
          <w:szCs w:val="24"/>
        </w:rPr>
        <w:t xml:space="preserve"> </w:t>
      </w:r>
    </w:p>
    <w:p w14:paraId="707EF0B2" w14:textId="77777777" w:rsidR="005D72D7" w:rsidRPr="005D72D7" w:rsidRDefault="005D72D7" w:rsidP="00761A3E">
      <w:pPr>
        <w:rPr>
          <w:i/>
          <w:iCs/>
          <w:szCs w:val="24"/>
        </w:rPr>
      </w:pPr>
    </w:p>
    <w:p w14:paraId="745269AD" w14:textId="77777777" w:rsidR="004F7A29" w:rsidRPr="00F22FF8" w:rsidRDefault="007779A5" w:rsidP="007B36BC">
      <w:pPr>
        <w:pStyle w:val="Heading1"/>
      </w:pPr>
      <w:r w:rsidRPr="00F22FF8">
        <w:t>Land Use Planning</w:t>
      </w:r>
    </w:p>
    <w:p w14:paraId="0F3AE7A0" w14:textId="76AE396F" w:rsidR="00761A3E" w:rsidRPr="00945DC2" w:rsidRDefault="005D72D7" w:rsidP="00761A3E">
      <w:pPr>
        <w:pStyle w:val="Heading2"/>
      </w:pPr>
      <w:hyperlink r:id="rId8" w:history="1">
        <w:r w:rsidR="00761A3E" w:rsidRPr="005D72D7">
          <w:rPr>
            <w:rStyle w:val="Hyperlink"/>
          </w:rPr>
          <w:t>AB 66, Mathis, As Introduced</w:t>
        </w:r>
      </w:hyperlink>
    </w:p>
    <w:p w14:paraId="61D4990C" w14:textId="77777777" w:rsidR="00761A3E" w:rsidRDefault="00761A3E" w:rsidP="00761A3E">
      <w:pPr>
        <w:rPr>
          <w:b/>
          <w:bCs/>
          <w:i/>
          <w:iCs/>
        </w:rPr>
      </w:pPr>
      <w:r w:rsidRPr="00945DC2">
        <w:rPr>
          <w:b/>
          <w:bCs/>
          <w:i/>
          <w:iCs/>
        </w:rPr>
        <w:t xml:space="preserve">Status: </w:t>
      </w:r>
      <w:r>
        <w:rPr>
          <w:b/>
          <w:bCs/>
          <w:i/>
          <w:iCs/>
        </w:rPr>
        <w:t>Referred to Committee on Water, Parks &amp; Wildlife.</w:t>
      </w:r>
    </w:p>
    <w:p w14:paraId="78780FF9" w14:textId="77777777" w:rsidR="005D72D7" w:rsidRDefault="00761A3E" w:rsidP="00761A3E">
      <w:pPr>
        <w:rPr>
          <w:i/>
          <w:iCs/>
        </w:rPr>
      </w:pPr>
      <w:r w:rsidRPr="00761A3E">
        <w:rPr>
          <w:i/>
          <w:iCs/>
        </w:rPr>
        <w:t xml:space="preserve">Existing law establishes the Natural Resources Agency, composed of departments, boards, conservancies, and commissions responsible for the restoration, protection, and management of the state’s natural and cultural resources. Existing law establishes in the agency the Department of Water Resources, which manages and undertakes planning </w:t>
      </w:r>
      <w:proofErr w:type="gramStart"/>
      <w:r w:rsidRPr="00761A3E">
        <w:rPr>
          <w:i/>
          <w:iCs/>
        </w:rPr>
        <w:t>with regard to</w:t>
      </w:r>
      <w:proofErr w:type="gramEnd"/>
      <w:r w:rsidRPr="00761A3E">
        <w:rPr>
          <w:i/>
          <w:iCs/>
        </w:rPr>
        <w:t xml:space="preserve"> water resources in the state.</w:t>
      </w:r>
    </w:p>
    <w:p w14:paraId="34005CD8" w14:textId="3109B281" w:rsidR="00761A3E" w:rsidRPr="00761A3E" w:rsidRDefault="00761A3E" w:rsidP="00761A3E">
      <w:pPr>
        <w:rPr>
          <w:i/>
          <w:iCs/>
        </w:rPr>
      </w:pPr>
      <w:r w:rsidRPr="00761A3E">
        <w:rPr>
          <w:i/>
          <w:iCs/>
        </w:rPr>
        <w:t xml:space="preserve">This bill would require the agency, and each department, board, conservancy, and commission within the agency, to approve the necessary permits for specified projects </w:t>
      </w:r>
      <w:r w:rsidRPr="00761A3E">
        <w:rPr>
          <w:i/>
          <w:iCs/>
        </w:rPr>
        <w:lastRenderedPageBreak/>
        <w:t xml:space="preserve">within 180 days from receiving a permit </w:t>
      </w:r>
      <w:proofErr w:type="gramStart"/>
      <w:r w:rsidRPr="00761A3E">
        <w:rPr>
          <w:i/>
          <w:iCs/>
        </w:rPr>
        <w:t>application, and</w:t>
      </w:r>
      <w:proofErr w:type="gramEnd"/>
      <w:r w:rsidRPr="00761A3E">
        <w:rPr>
          <w:i/>
          <w:iCs/>
        </w:rPr>
        <w:t xml:space="preserve"> would deem those permits approved if approval does not occur within this time period. </w:t>
      </w:r>
    </w:p>
    <w:p w14:paraId="0A1C2280" w14:textId="3FC84920" w:rsidR="005D72D7" w:rsidRDefault="00A45D8C" w:rsidP="005D72D7">
      <w:pPr>
        <w:pStyle w:val="Heading1"/>
        <w:rPr>
          <w:rStyle w:val="Emphasis"/>
        </w:rPr>
      </w:pPr>
      <w:r w:rsidRPr="00F22FF8">
        <w:rPr>
          <w:rStyle w:val="Emphasis"/>
          <w:i w:val="0"/>
          <w:iCs w:val="0"/>
        </w:rPr>
        <w:t xml:space="preserve">Joint Institute for Wood Products Innovation </w:t>
      </w:r>
    </w:p>
    <w:p w14:paraId="29C220D0" w14:textId="074CA064" w:rsidR="007C7420" w:rsidRDefault="007C7420" w:rsidP="00F77F70">
      <w:pPr>
        <w:shd w:val="clear" w:color="auto" w:fill="FFFFFF"/>
        <w:jc w:val="both"/>
        <w:textAlignment w:val="baseline"/>
        <w:rPr>
          <w:rStyle w:val="Emphasis"/>
        </w:rPr>
      </w:pPr>
    </w:p>
    <w:sectPr w:rsidR="007C7420" w:rsidSect="001410CE">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257E460E"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91463B">
      <w:rPr>
        <w:noProof/>
      </w:rPr>
      <w:t>9</w:t>
    </w:r>
    <w:r w:rsidR="00923908">
      <w:rPr>
        <w:noProof/>
      </w:rPr>
      <w:t>(</w:t>
    </w:r>
    <w:r w:rsidR="0091463B">
      <w:rPr>
        <w:noProof/>
      </w:rPr>
      <w:t>d</w:t>
    </w:r>
    <w:r w:rsidR="00923908">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State">
      <w:smartTag w:uri="urn:schemas-microsoft-com:office:smarttags" w:element="plac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uHSHdeOtdH7YHrFa7Uj3pGBYzitDGwxfSczrybJOa33vl997I4po9/1bfTrblc3p0Mk8+bgysZuw29wkeRDkrQ==" w:salt="lOY9ENUCt+heoycF8ev0xA=="/>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322E"/>
    <w:rsid w:val="001A0D16"/>
    <w:rsid w:val="001A2E2C"/>
    <w:rsid w:val="001A3B91"/>
    <w:rsid w:val="001A547C"/>
    <w:rsid w:val="001B163A"/>
    <w:rsid w:val="001C2EAC"/>
    <w:rsid w:val="001C54E1"/>
    <w:rsid w:val="001D0EE5"/>
    <w:rsid w:val="001E5277"/>
    <w:rsid w:val="001E5A49"/>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5EA3"/>
    <w:rsid w:val="002C223E"/>
    <w:rsid w:val="002C2D8E"/>
    <w:rsid w:val="002E1143"/>
    <w:rsid w:val="002E5C83"/>
    <w:rsid w:val="00302D47"/>
    <w:rsid w:val="00314379"/>
    <w:rsid w:val="00322BC8"/>
    <w:rsid w:val="003264C6"/>
    <w:rsid w:val="003315BA"/>
    <w:rsid w:val="00340780"/>
    <w:rsid w:val="00361E13"/>
    <w:rsid w:val="003717A7"/>
    <w:rsid w:val="00375F49"/>
    <w:rsid w:val="00391DCB"/>
    <w:rsid w:val="003B48C3"/>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D72D7"/>
    <w:rsid w:val="005E7F1A"/>
    <w:rsid w:val="005F4728"/>
    <w:rsid w:val="005F488F"/>
    <w:rsid w:val="005F6076"/>
    <w:rsid w:val="005F7D66"/>
    <w:rsid w:val="00613F49"/>
    <w:rsid w:val="006334A5"/>
    <w:rsid w:val="00640081"/>
    <w:rsid w:val="00641633"/>
    <w:rsid w:val="00644919"/>
    <w:rsid w:val="00646ED3"/>
    <w:rsid w:val="006528D6"/>
    <w:rsid w:val="00671660"/>
    <w:rsid w:val="00681173"/>
    <w:rsid w:val="0069567B"/>
    <w:rsid w:val="006A0102"/>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1A3E"/>
    <w:rsid w:val="00762DA5"/>
    <w:rsid w:val="007701BC"/>
    <w:rsid w:val="00773B17"/>
    <w:rsid w:val="00774608"/>
    <w:rsid w:val="00774885"/>
    <w:rsid w:val="00776087"/>
    <w:rsid w:val="007779A5"/>
    <w:rsid w:val="00781726"/>
    <w:rsid w:val="00785A86"/>
    <w:rsid w:val="00794A6E"/>
    <w:rsid w:val="00796363"/>
    <w:rsid w:val="007A2636"/>
    <w:rsid w:val="007B36BC"/>
    <w:rsid w:val="007C3FC8"/>
    <w:rsid w:val="007C7420"/>
    <w:rsid w:val="007D257E"/>
    <w:rsid w:val="007D26F2"/>
    <w:rsid w:val="007D5ABA"/>
    <w:rsid w:val="007E680A"/>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91417"/>
    <w:rsid w:val="008A7229"/>
    <w:rsid w:val="008B5417"/>
    <w:rsid w:val="008B7F45"/>
    <w:rsid w:val="008C568D"/>
    <w:rsid w:val="008E303D"/>
    <w:rsid w:val="008E70DE"/>
    <w:rsid w:val="008F1325"/>
    <w:rsid w:val="00900031"/>
    <w:rsid w:val="0090037E"/>
    <w:rsid w:val="0091463B"/>
    <w:rsid w:val="009159F1"/>
    <w:rsid w:val="00915B6E"/>
    <w:rsid w:val="009168A5"/>
    <w:rsid w:val="00923908"/>
    <w:rsid w:val="00931C3B"/>
    <w:rsid w:val="00932476"/>
    <w:rsid w:val="009437AD"/>
    <w:rsid w:val="00945300"/>
    <w:rsid w:val="00945B7E"/>
    <w:rsid w:val="00945DC2"/>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613A"/>
    <w:rsid w:val="00C67197"/>
    <w:rsid w:val="00C702B0"/>
    <w:rsid w:val="00C81554"/>
    <w:rsid w:val="00C835AD"/>
    <w:rsid w:val="00C86FC6"/>
    <w:rsid w:val="00C930BE"/>
    <w:rsid w:val="00CA1061"/>
    <w:rsid w:val="00CC0111"/>
    <w:rsid w:val="00CC0F3A"/>
    <w:rsid w:val="00CD0B7F"/>
    <w:rsid w:val="00CE1C88"/>
    <w:rsid w:val="00CE7E8F"/>
    <w:rsid w:val="00CF7004"/>
    <w:rsid w:val="00D000EC"/>
    <w:rsid w:val="00D045B7"/>
    <w:rsid w:val="00D1301C"/>
    <w:rsid w:val="00D150FA"/>
    <w:rsid w:val="00D17527"/>
    <w:rsid w:val="00D50F1A"/>
    <w:rsid w:val="00D60BAB"/>
    <w:rsid w:val="00D616DF"/>
    <w:rsid w:val="00D71455"/>
    <w:rsid w:val="00D91F08"/>
    <w:rsid w:val="00DA0054"/>
    <w:rsid w:val="00DA4321"/>
    <w:rsid w:val="00DA5128"/>
    <w:rsid w:val="00DC2273"/>
    <w:rsid w:val="00DD45FC"/>
    <w:rsid w:val="00DD73F7"/>
    <w:rsid w:val="00DE1D2A"/>
    <w:rsid w:val="00E024B6"/>
    <w:rsid w:val="00E02DC8"/>
    <w:rsid w:val="00E05FD0"/>
    <w:rsid w:val="00E26F06"/>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A3E"/>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web.capitoltrack.com/public/publishbillinfo.aspx?bi=doXdRpJk50l%2Fq%2BUZPFGZxBfuDu1VbFrgr4doUQlHVEkmziFqaA4ZvNWHM8jh1Qd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4</TotalTime>
  <Pages>2</Pages>
  <Words>412</Words>
  <Characters>2684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3090</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3</cp:revision>
  <cp:lastPrinted>2022-03-30T20:19:00Z</cp:lastPrinted>
  <dcterms:created xsi:type="dcterms:W3CDTF">2023-02-23T23:42:00Z</dcterms:created>
  <dcterms:modified xsi:type="dcterms:W3CDTF">2023-02-27T20:34:00Z</dcterms:modified>
</cp:coreProperties>
</file>