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22DF" w14:textId="0445498F" w:rsidR="00C742A2" w:rsidRPr="00CC15D6" w:rsidRDefault="00C21D76" w:rsidP="00227D70">
      <w:pPr>
        <w:pStyle w:val="Heading1"/>
        <w:rPr>
          <w:rStyle w:val="normaltextrun"/>
          <w:rFonts w:asciiTheme="minorHAnsi" w:hAnsiTheme="minorHAnsi" w:cstheme="minorHAnsi"/>
          <w:color w:val="000000"/>
        </w:rPr>
      </w:pPr>
      <w:r w:rsidRPr="00CC15D6">
        <w:rPr>
          <w:rStyle w:val="normaltextrun"/>
          <w:rFonts w:asciiTheme="minorHAnsi" w:hAnsiTheme="minorHAnsi" w:cstheme="minorHAnsi"/>
          <w:color w:val="000000"/>
        </w:rPr>
        <w:t>Memo on the Joint Policy on Hardwoods</w:t>
      </w:r>
    </w:p>
    <w:p w14:paraId="52CC297F" w14:textId="2F0E9469" w:rsidR="00D4358F" w:rsidRDefault="00577605" w:rsidP="00577605">
      <w:pPr>
        <w:pStyle w:val="paragraph"/>
        <w:spacing w:after="0"/>
        <w:ind w:left="360"/>
        <w:textAlignment w:val="baseline"/>
        <w:rPr>
          <w:rStyle w:val="normaltextrun"/>
          <w:rFonts w:asciiTheme="minorHAnsi" w:hAnsiTheme="minorHAnsi" w:cstheme="minorHAnsi"/>
          <w:color w:val="000000"/>
        </w:rPr>
      </w:pPr>
      <w:r w:rsidRPr="00CC15D6">
        <w:rPr>
          <w:rStyle w:val="normaltextrun"/>
          <w:rFonts w:asciiTheme="minorHAnsi" w:hAnsiTheme="minorHAnsi" w:cstheme="minorHAnsi"/>
          <w:color w:val="000000"/>
        </w:rPr>
        <w:t>In 1994 the Board</w:t>
      </w:r>
      <w:r w:rsidR="007A1C57">
        <w:rPr>
          <w:rStyle w:val="normaltextrun"/>
          <w:rFonts w:asciiTheme="minorHAnsi" w:hAnsiTheme="minorHAnsi" w:cstheme="minorHAnsi"/>
          <w:color w:val="000000"/>
        </w:rPr>
        <w:t xml:space="preserve"> </w:t>
      </w:r>
      <w:r w:rsidR="00CF0629">
        <w:rPr>
          <w:rStyle w:val="normaltextrun"/>
          <w:rFonts w:asciiTheme="minorHAnsi" w:hAnsiTheme="minorHAnsi" w:cstheme="minorHAnsi"/>
          <w:color w:val="000000"/>
        </w:rPr>
        <w:t>of</w:t>
      </w:r>
      <w:r w:rsidR="007A1C57">
        <w:rPr>
          <w:rStyle w:val="normaltextrun"/>
          <w:rFonts w:asciiTheme="minorHAnsi" w:hAnsiTheme="minorHAnsi" w:cstheme="minorHAnsi"/>
          <w:color w:val="000000"/>
        </w:rPr>
        <w:t xml:space="preserve"> Forestry and Fire Protection (Board)</w:t>
      </w:r>
      <w:r w:rsidRPr="00CC15D6">
        <w:rPr>
          <w:rStyle w:val="normaltextrun"/>
          <w:rFonts w:asciiTheme="minorHAnsi" w:hAnsiTheme="minorHAnsi" w:cstheme="minorHAnsi"/>
          <w:color w:val="000000"/>
        </w:rPr>
        <w:t xml:space="preserve"> and the Fish and Game Commission </w:t>
      </w:r>
      <w:r w:rsidR="00287537">
        <w:rPr>
          <w:rStyle w:val="normaltextrun"/>
          <w:rFonts w:asciiTheme="minorHAnsi" w:hAnsiTheme="minorHAnsi" w:cstheme="minorHAnsi"/>
          <w:color w:val="000000"/>
        </w:rPr>
        <w:t xml:space="preserve">(Commission) </w:t>
      </w:r>
      <w:r w:rsidRPr="00CC15D6">
        <w:rPr>
          <w:rStyle w:val="normaltextrun"/>
          <w:rFonts w:asciiTheme="minorHAnsi" w:hAnsiTheme="minorHAnsi" w:cstheme="minorHAnsi"/>
          <w:color w:val="000000"/>
        </w:rPr>
        <w:t xml:space="preserve">adopted the Joint Policy on Hardwoods in recognition of the importance of hardwood resources and oak woodlands within the state along with the pressures that face the ecosystems that support oak species. The Joint Policy on Hardwoods also recognizes the continued need for the long-term perpetuation and geographic representation of hardwoods and oak woodlands across the landscape and the need for conservation management of these resources. </w:t>
      </w:r>
    </w:p>
    <w:p w14:paraId="485D5835" w14:textId="67735FAB" w:rsidR="00D3754F" w:rsidRPr="00CC15D6" w:rsidRDefault="00D3754F" w:rsidP="00577605">
      <w:pPr>
        <w:pStyle w:val="paragraph"/>
        <w:spacing w:after="0"/>
        <w:ind w:left="36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The </w:t>
      </w:r>
      <w:r w:rsidR="00301502">
        <w:rPr>
          <w:rStyle w:val="normaltextrun"/>
          <w:rFonts w:asciiTheme="minorHAnsi" w:hAnsiTheme="minorHAnsi" w:cstheme="minorHAnsi"/>
          <w:color w:val="000000"/>
        </w:rPr>
        <w:t xml:space="preserve">joint policy </w:t>
      </w:r>
      <w:r>
        <w:rPr>
          <w:rStyle w:val="normaltextrun"/>
          <w:rFonts w:asciiTheme="minorHAnsi" w:hAnsiTheme="minorHAnsi" w:cstheme="minorHAnsi"/>
          <w:color w:val="000000"/>
        </w:rPr>
        <w:t xml:space="preserve">does not itself provide the Board </w:t>
      </w:r>
      <w:r w:rsidR="004C15F4">
        <w:rPr>
          <w:rStyle w:val="normaltextrun"/>
          <w:rFonts w:asciiTheme="minorHAnsi" w:hAnsiTheme="minorHAnsi" w:cstheme="minorHAnsi"/>
          <w:color w:val="000000"/>
        </w:rPr>
        <w:t xml:space="preserve">or Commission </w:t>
      </w:r>
      <w:r>
        <w:rPr>
          <w:rStyle w:val="normaltextrun"/>
          <w:rFonts w:asciiTheme="minorHAnsi" w:hAnsiTheme="minorHAnsi" w:cstheme="minorHAnsi"/>
          <w:color w:val="000000"/>
        </w:rPr>
        <w:t xml:space="preserve">with any authority or power beyond what has been established through statute or regulation.  </w:t>
      </w:r>
      <w:r w:rsidR="00954262">
        <w:rPr>
          <w:rStyle w:val="normaltextrun"/>
          <w:rFonts w:asciiTheme="minorHAnsi" w:hAnsiTheme="minorHAnsi" w:cstheme="minorHAnsi"/>
          <w:color w:val="000000"/>
        </w:rPr>
        <w:t>It is also not enforceable</w:t>
      </w:r>
      <w:r w:rsidR="00CE0B9D">
        <w:rPr>
          <w:rStyle w:val="normaltextrun"/>
          <w:rFonts w:asciiTheme="minorHAnsi" w:hAnsiTheme="minorHAnsi" w:cstheme="minorHAnsi"/>
          <w:color w:val="000000"/>
        </w:rPr>
        <w:t xml:space="preserve"> </w:t>
      </w:r>
      <w:r w:rsidR="00954262">
        <w:rPr>
          <w:rStyle w:val="normaltextrun"/>
          <w:rFonts w:asciiTheme="minorHAnsi" w:hAnsiTheme="minorHAnsi" w:cstheme="minorHAnsi"/>
          <w:color w:val="000000"/>
        </w:rPr>
        <w:t xml:space="preserve">by any party.  </w:t>
      </w:r>
      <w:r w:rsidR="004C15F4">
        <w:rPr>
          <w:rStyle w:val="normaltextrun"/>
          <w:rFonts w:asciiTheme="minorHAnsi" w:hAnsiTheme="minorHAnsi" w:cstheme="minorHAnsi"/>
          <w:color w:val="000000"/>
        </w:rPr>
        <w:t>Instead, the</w:t>
      </w:r>
      <w:r w:rsidR="00954262">
        <w:rPr>
          <w:rStyle w:val="normaltextrun"/>
          <w:rFonts w:asciiTheme="minorHAnsi" w:hAnsiTheme="minorHAnsi" w:cstheme="minorHAnsi"/>
          <w:color w:val="000000"/>
        </w:rPr>
        <w:t xml:space="preserve"> </w:t>
      </w:r>
      <w:r w:rsidR="00301502">
        <w:rPr>
          <w:rStyle w:val="normaltextrun"/>
          <w:rFonts w:asciiTheme="minorHAnsi" w:hAnsiTheme="minorHAnsi" w:cstheme="minorHAnsi"/>
          <w:color w:val="000000"/>
        </w:rPr>
        <w:t xml:space="preserve">joint policy </w:t>
      </w:r>
      <w:r w:rsidR="00CE0B9D">
        <w:rPr>
          <w:rStyle w:val="normaltextrun"/>
          <w:rFonts w:asciiTheme="minorHAnsi" w:hAnsiTheme="minorHAnsi" w:cstheme="minorHAnsi"/>
          <w:color w:val="000000"/>
        </w:rPr>
        <w:t>is</w:t>
      </w:r>
      <w:r w:rsidR="00954262">
        <w:rPr>
          <w:rStyle w:val="normaltextrun"/>
          <w:rFonts w:asciiTheme="minorHAnsi" w:hAnsiTheme="minorHAnsi" w:cstheme="minorHAnsi"/>
          <w:color w:val="000000"/>
        </w:rPr>
        <w:t xml:space="preserve"> a </w:t>
      </w:r>
      <w:r w:rsidR="004C15F4">
        <w:rPr>
          <w:rStyle w:val="normaltextrun"/>
          <w:rFonts w:asciiTheme="minorHAnsi" w:hAnsiTheme="minorHAnsi" w:cstheme="minorHAnsi"/>
          <w:color w:val="000000"/>
        </w:rPr>
        <w:t>guidance</w:t>
      </w:r>
      <w:r w:rsidR="00256F69">
        <w:rPr>
          <w:rStyle w:val="normaltextrun"/>
          <w:rFonts w:asciiTheme="minorHAnsi" w:hAnsiTheme="minorHAnsi" w:cstheme="minorHAnsi"/>
          <w:color w:val="000000"/>
        </w:rPr>
        <w:t xml:space="preserve"> </w:t>
      </w:r>
      <w:r w:rsidR="00954262">
        <w:rPr>
          <w:rStyle w:val="normaltextrun"/>
          <w:rFonts w:asciiTheme="minorHAnsi" w:hAnsiTheme="minorHAnsi" w:cstheme="minorHAnsi"/>
          <w:color w:val="000000"/>
        </w:rPr>
        <w:t xml:space="preserve">document reflecting the parties’ intent and goals at the time the </w:t>
      </w:r>
      <w:r w:rsidR="00301502">
        <w:rPr>
          <w:rStyle w:val="normaltextrun"/>
          <w:rFonts w:asciiTheme="minorHAnsi" w:hAnsiTheme="minorHAnsi" w:cstheme="minorHAnsi"/>
          <w:color w:val="000000"/>
        </w:rPr>
        <w:t xml:space="preserve">joint policy </w:t>
      </w:r>
      <w:r w:rsidR="00954262">
        <w:rPr>
          <w:rStyle w:val="normaltextrun"/>
          <w:rFonts w:asciiTheme="minorHAnsi" w:hAnsiTheme="minorHAnsi" w:cstheme="minorHAnsi"/>
          <w:color w:val="000000"/>
        </w:rPr>
        <w:t xml:space="preserve">was executed.  </w:t>
      </w:r>
      <w:r w:rsidR="00287537">
        <w:rPr>
          <w:rStyle w:val="normaltextrun"/>
          <w:rFonts w:asciiTheme="minorHAnsi" w:hAnsiTheme="minorHAnsi" w:cstheme="minorHAnsi"/>
          <w:color w:val="000000"/>
        </w:rPr>
        <w:t xml:space="preserve">Implementing any of the goals or guidance in the </w:t>
      </w:r>
      <w:r w:rsidR="00301502">
        <w:rPr>
          <w:rStyle w:val="normaltextrun"/>
          <w:rFonts w:asciiTheme="minorHAnsi" w:hAnsiTheme="minorHAnsi" w:cstheme="minorHAnsi"/>
          <w:color w:val="000000"/>
        </w:rPr>
        <w:t xml:space="preserve">joint policy </w:t>
      </w:r>
      <w:r w:rsidR="00287537">
        <w:rPr>
          <w:rStyle w:val="normaltextrun"/>
          <w:rFonts w:asciiTheme="minorHAnsi" w:hAnsiTheme="minorHAnsi" w:cstheme="minorHAnsi"/>
          <w:color w:val="000000"/>
        </w:rPr>
        <w:t>c</w:t>
      </w:r>
      <w:r w:rsidR="001F00E6">
        <w:rPr>
          <w:rStyle w:val="normaltextrun"/>
          <w:rFonts w:asciiTheme="minorHAnsi" w:hAnsiTheme="minorHAnsi" w:cstheme="minorHAnsi"/>
          <w:color w:val="000000"/>
        </w:rPr>
        <w:t>an</w:t>
      </w:r>
      <w:r w:rsidR="00287537">
        <w:rPr>
          <w:rStyle w:val="normaltextrun"/>
          <w:rFonts w:asciiTheme="minorHAnsi" w:hAnsiTheme="minorHAnsi" w:cstheme="minorHAnsi"/>
          <w:color w:val="000000"/>
        </w:rPr>
        <w:t xml:space="preserve"> only be done in accordance with the Board’s</w:t>
      </w:r>
      <w:r w:rsidR="001F00E6">
        <w:rPr>
          <w:rStyle w:val="normaltextrun"/>
          <w:rFonts w:asciiTheme="minorHAnsi" w:hAnsiTheme="minorHAnsi" w:cstheme="minorHAnsi"/>
          <w:color w:val="000000"/>
        </w:rPr>
        <w:t xml:space="preserve"> existing</w:t>
      </w:r>
      <w:r w:rsidR="00287537">
        <w:rPr>
          <w:rStyle w:val="normaltextrun"/>
          <w:rFonts w:asciiTheme="minorHAnsi" w:hAnsiTheme="minorHAnsi" w:cstheme="minorHAnsi"/>
          <w:color w:val="000000"/>
        </w:rPr>
        <w:t xml:space="preserve"> statutory or regulatory authority.  </w:t>
      </w:r>
      <w:r w:rsidR="00954262">
        <w:rPr>
          <w:rStyle w:val="normaltextrun"/>
          <w:rFonts w:asciiTheme="minorHAnsi" w:hAnsiTheme="minorHAnsi" w:cstheme="minorHAnsi"/>
          <w:color w:val="000000"/>
        </w:rPr>
        <w:t xml:space="preserve">The </w:t>
      </w:r>
      <w:r w:rsidR="00301502">
        <w:rPr>
          <w:rStyle w:val="normaltextrun"/>
          <w:rFonts w:asciiTheme="minorHAnsi" w:hAnsiTheme="minorHAnsi" w:cstheme="minorHAnsi"/>
          <w:color w:val="000000"/>
        </w:rPr>
        <w:t xml:space="preserve">joint policy </w:t>
      </w:r>
      <w:r w:rsidR="00954262">
        <w:rPr>
          <w:rStyle w:val="normaltextrun"/>
          <w:rFonts w:asciiTheme="minorHAnsi" w:hAnsiTheme="minorHAnsi" w:cstheme="minorHAnsi"/>
          <w:color w:val="000000"/>
        </w:rPr>
        <w:t xml:space="preserve">also </w:t>
      </w:r>
      <w:r w:rsidR="00287537">
        <w:rPr>
          <w:rStyle w:val="normaltextrun"/>
          <w:rFonts w:asciiTheme="minorHAnsi" w:hAnsiTheme="minorHAnsi" w:cstheme="minorHAnsi"/>
          <w:color w:val="000000"/>
        </w:rPr>
        <w:t xml:space="preserve">expressly </w:t>
      </w:r>
      <w:r w:rsidR="00954262">
        <w:rPr>
          <w:rStyle w:val="normaltextrun"/>
          <w:rFonts w:asciiTheme="minorHAnsi" w:hAnsiTheme="minorHAnsi" w:cstheme="minorHAnsi"/>
          <w:color w:val="000000"/>
        </w:rPr>
        <w:t>establishes policy for the respective departments – CAL FIRE</w:t>
      </w:r>
      <w:r w:rsidR="00287537">
        <w:rPr>
          <w:rStyle w:val="normaltextrun"/>
          <w:rFonts w:asciiTheme="minorHAnsi" w:hAnsiTheme="minorHAnsi" w:cstheme="minorHAnsi"/>
          <w:color w:val="000000"/>
        </w:rPr>
        <w:t>,</w:t>
      </w:r>
      <w:r w:rsidR="00954262">
        <w:rPr>
          <w:rStyle w:val="normaltextrun"/>
          <w:rFonts w:asciiTheme="minorHAnsi" w:hAnsiTheme="minorHAnsi" w:cstheme="minorHAnsi"/>
          <w:color w:val="000000"/>
        </w:rPr>
        <w:t xml:space="preserve"> and the California Department of Fish and Wildlife (CDFW).  However, the policies </w:t>
      </w:r>
      <w:r w:rsidR="00B40F89">
        <w:rPr>
          <w:rStyle w:val="normaltextrun"/>
          <w:rFonts w:asciiTheme="minorHAnsi" w:hAnsiTheme="minorHAnsi" w:cstheme="minorHAnsi"/>
          <w:color w:val="000000"/>
        </w:rPr>
        <w:t>do not bind</w:t>
      </w:r>
      <w:r w:rsidR="00954262">
        <w:rPr>
          <w:rStyle w:val="normaltextrun"/>
          <w:rFonts w:asciiTheme="minorHAnsi" w:hAnsiTheme="minorHAnsi" w:cstheme="minorHAnsi"/>
          <w:color w:val="000000"/>
        </w:rPr>
        <w:t xml:space="preserve"> the parties or the respective departments</w:t>
      </w:r>
      <w:r w:rsidR="00053DA8">
        <w:rPr>
          <w:rStyle w:val="normaltextrun"/>
          <w:rFonts w:asciiTheme="minorHAnsi" w:hAnsiTheme="minorHAnsi" w:cstheme="minorHAnsi"/>
          <w:color w:val="000000"/>
        </w:rPr>
        <w:t xml:space="preserve"> to specific paths</w:t>
      </w:r>
      <w:r w:rsidR="00836C6D">
        <w:rPr>
          <w:rStyle w:val="normaltextrun"/>
          <w:rFonts w:asciiTheme="minorHAnsi" w:hAnsiTheme="minorHAnsi" w:cstheme="minorHAnsi"/>
          <w:color w:val="000000"/>
        </w:rPr>
        <w:t>, they are aspirational</w:t>
      </w:r>
      <w:r w:rsidR="00954262">
        <w:rPr>
          <w:rStyle w:val="normaltextrun"/>
          <w:rFonts w:asciiTheme="minorHAnsi" w:hAnsiTheme="minorHAnsi" w:cstheme="minorHAnsi"/>
          <w:color w:val="000000"/>
        </w:rPr>
        <w:t xml:space="preserve">. </w:t>
      </w:r>
      <w:r w:rsidR="00CE0B9D">
        <w:rPr>
          <w:rStyle w:val="normaltextrun"/>
          <w:rFonts w:asciiTheme="minorHAnsi" w:hAnsiTheme="minorHAnsi" w:cstheme="minorHAnsi"/>
          <w:color w:val="000000"/>
        </w:rPr>
        <w:t>O</w:t>
      </w:r>
      <w:r w:rsidR="00954262">
        <w:rPr>
          <w:rStyle w:val="normaltextrun"/>
          <w:rFonts w:asciiTheme="minorHAnsi" w:hAnsiTheme="minorHAnsi" w:cstheme="minorHAnsi"/>
          <w:color w:val="000000"/>
        </w:rPr>
        <w:t xml:space="preserve">ver the last 30 years </w:t>
      </w:r>
      <w:r w:rsidR="00606A0A">
        <w:rPr>
          <w:rStyle w:val="normaltextrun"/>
          <w:rFonts w:asciiTheme="minorHAnsi" w:hAnsiTheme="minorHAnsi" w:cstheme="minorHAnsi"/>
          <w:color w:val="000000"/>
        </w:rPr>
        <w:t xml:space="preserve">attempts at </w:t>
      </w:r>
      <w:r w:rsidR="00954262">
        <w:rPr>
          <w:rStyle w:val="normaltextrun"/>
          <w:rFonts w:asciiTheme="minorHAnsi" w:hAnsiTheme="minorHAnsi" w:cstheme="minorHAnsi"/>
          <w:color w:val="000000"/>
        </w:rPr>
        <w:t xml:space="preserve">implementation of the </w:t>
      </w:r>
      <w:r w:rsidR="00745159">
        <w:rPr>
          <w:rStyle w:val="normaltextrun"/>
          <w:rFonts w:asciiTheme="minorHAnsi" w:hAnsiTheme="minorHAnsi" w:cstheme="minorHAnsi"/>
          <w:color w:val="000000"/>
        </w:rPr>
        <w:t xml:space="preserve">joint policy </w:t>
      </w:r>
      <w:r w:rsidR="00954262">
        <w:rPr>
          <w:rStyle w:val="normaltextrun"/>
          <w:rFonts w:asciiTheme="minorHAnsi" w:hAnsiTheme="minorHAnsi" w:cstheme="minorHAnsi"/>
          <w:color w:val="000000"/>
        </w:rPr>
        <w:t xml:space="preserve">by the </w:t>
      </w:r>
      <w:r w:rsidR="00287537">
        <w:rPr>
          <w:rStyle w:val="normaltextrun"/>
          <w:rFonts w:asciiTheme="minorHAnsi" w:hAnsiTheme="minorHAnsi" w:cstheme="minorHAnsi"/>
          <w:color w:val="000000"/>
        </w:rPr>
        <w:t>Board, the Commission, CAL FIRE</w:t>
      </w:r>
      <w:r w:rsidR="00836C6D">
        <w:rPr>
          <w:rStyle w:val="normaltextrun"/>
          <w:rFonts w:asciiTheme="minorHAnsi" w:hAnsiTheme="minorHAnsi" w:cstheme="minorHAnsi"/>
          <w:color w:val="000000"/>
        </w:rPr>
        <w:t>,</w:t>
      </w:r>
      <w:r w:rsidR="00287537">
        <w:rPr>
          <w:rStyle w:val="normaltextrun"/>
          <w:rFonts w:asciiTheme="minorHAnsi" w:hAnsiTheme="minorHAnsi" w:cstheme="minorHAnsi"/>
          <w:color w:val="000000"/>
        </w:rPr>
        <w:t xml:space="preserve"> </w:t>
      </w:r>
      <w:r w:rsidR="00836C6D">
        <w:rPr>
          <w:rStyle w:val="normaltextrun"/>
          <w:rFonts w:asciiTheme="minorHAnsi" w:hAnsiTheme="minorHAnsi" w:cstheme="minorHAnsi"/>
          <w:color w:val="000000"/>
        </w:rPr>
        <w:t>and</w:t>
      </w:r>
      <w:r w:rsidR="00287537">
        <w:rPr>
          <w:rStyle w:val="normaltextrun"/>
          <w:rFonts w:asciiTheme="minorHAnsi" w:hAnsiTheme="minorHAnsi" w:cstheme="minorHAnsi"/>
          <w:color w:val="000000"/>
        </w:rPr>
        <w:t xml:space="preserve"> CDFW</w:t>
      </w:r>
      <w:r w:rsidR="00606A0A">
        <w:rPr>
          <w:rStyle w:val="normaltextrun"/>
          <w:rFonts w:asciiTheme="minorHAnsi" w:hAnsiTheme="minorHAnsi" w:cstheme="minorHAnsi"/>
          <w:color w:val="000000"/>
        </w:rPr>
        <w:t xml:space="preserve"> have run into significant hurdles </w:t>
      </w:r>
      <w:r w:rsidR="001C145A">
        <w:rPr>
          <w:rStyle w:val="normaltextrun"/>
          <w:rFonts w:asciiTheme="minorHAnsi" w:hAnsiTheme="minorHAnsi" w:cstheme="minorHAnsi"/>
          <w:color w:val="000000"/>
        </w:rPr>
        <w:t xml:space="preserve">from inter-agency coordination and </w:t>
      </w:r>
      <w:r w:rsidR="0091146B">
        <w:rPr>
          <w:rStyle w:val="normaltextrun"/>
          <w:rFonts w:asciiTheme="minorHAnsi" w:hAnsiTheme="minorHAnsi" w:cstheme="minorHAnsi"/>
          <w:color w:val="000000"/>
        </w:rPr>
        <w:t>appropriate authority</w:t>
      </w:r>
      <w:r w:rsidR="00287537">
        <w:rPr>
          <w:rStyle w:val="normaltextrun"/>
          <w:rFonts w:asciiTheme="minorHAnsi" w:hAnsiTheme="minorHAnsi" w:cstheme="minorHAnsi"/>
          <w:color w:val="000000"/>
        </w:rPr>
        <w:t>.</w:t>
      </w:r>
      <w:r w:rsidR="00256F69">
        <w:rPr>
          <w:rStyle w:val="normaltextrun"/>
          <w:rFonts w:asciiTheme="minorHAnsi" w:hAnsiTheme="minorHAnsi" w:cstheme="minorHAnsi"/>
          <w:color w:val="000000"/>
        </w:rPr>
        <w:t xml:space="preserve"> </w:t>
      </w:r>
      <w:r w:rsidR="00287537">
        <w:rPr>
          <w:rStyle w:val="normaltextrun"/>
          <w:rFonts w:asciiTheme="minorHAnsi" w:hAnsiTheme="minorHAnsi" w:cstheme="minorHAnsi"/>
          <w:color w:val="000000"/>
        </w:rPr>
        <w:t xml:space="preserve">Given the </w:t>
      </w:r>
      <w:proofErr w:type="gramStart"/>
      <w:r w:rsidR="00287537">
        <w:rPr>
          <w:rStyle w:val="normaltextrun"/>
          <w:rFonts w:asciiTheme="minorHAnsi" w:hAnsiTheme="minorHAnsi" w:cstheme="minorHAnsi"/>
          <w:color w:val="000000"/>
        </w:rPr>
        <w:t>current status</w:t>
      </w:r>
      <w:proofErr w:type="gramEnd"/>
      <w:r w:rsidR="00287537">
        <w:rPr>
          <w:rStyle w:val="normaltextrun"/>
          <w:rFonts w:asciiTheme="minorHAnsi" w:hAnsiTheme="minorHAnsi" w:cstheme="minorHAnsi"/>
          <w:color w:val="000000"/>
        </w:rPr>
        <w:t xml:space="preserve"> of the </w:t>
      </w:r>
      <w:r w:rsidR="00301502">
        <w:rPr>
          <w:rStyle w:val="normaltextrun"/>
          <w:rFonts w:asciiTheme="minorHAnsi" w:hAnsiTheme="minorHAnsi" w:cstheme="minorHAnsi"/>
          <w:color w:val="000000"/>
        </w:rPr>
        <w:t xml:space="preserve">joint </w:t>
      </w:r>
      <w:r w:rsidR="00866B59">
        <w:rPr>
          <w:rStyle w:val="normaltextrun"/>
          <w:rFonts w:asciiTheme="minorHAnsi" w:hAnsiTheme="minorHAnsi" w:cstheme="minorHAnsi"/>
          <w:color w:val="000000"/>
        </w:rPr>
        <w:t>policy,</w:t>
      </w:r>
      <w:r w:rsidR="00287537">
        <w:rPr>
          <w:rStyle w:val="normaltextrun"/>
          <w:rFonts w:asciiTheme="minorHAnsi" w:hAnsiTheme="minorHAnsi" w:cstheme="minorHAnsi"/>
          <w:color w:val="000000"/>
        </w:rPr>
        <w:t xml:space="preserve"> the Board</w:t>
      </w:r>
      <w:r w:rsidR="004E7D62">
        <w:rPr>
          <w:rStyle w:val="normaltextrun"/>
          <w:rFonts w:asciiTheme="minorHAnsi" w:hAnsiTheme="minorHAnsi" w:cstheme="minorHAnsi"/>
          <w:color w:val="000000"/>
        </w:rPr>
        <w:t xml:space="preserve"> may wish</w:t>
      </w:r>
      <w:r w:rsidR="00287537">
        <w:rPr>
          <w:rStyle w:val="normaltextrun"/>
          <w:rFonts w:asciiTheme="minorHAnsi" w:hAnsiTheme="minorHAnsi" w:cstheme="minorHAnsi"/>
          <w:color w:val="000000"/>
        </w:rPr>
        <w:t xml:space="preserve"> to reassess </w:t>
      </w:r>
      <w:r w:rsidR="004C5DFE">
        <w:rPr>
          <w:rStyle w:val="normaltextrun"/>
          <w:rFonts w:asciiTheme="minorHAnsi" w:hAnsiTheme="minorHAnsi" w:cstheme="minorHAnsi"/>
          <w:color w:val="000000"/>
        </w:rPr>
        <w:t>the</w:t>
      </w:r>
      <w:r w:rsidR="005B0A2A">
        <w:rPr>
          <w:rStyle w:val="normaltextrun"/>
          <w:rFonts w:asciiTheme="minorHAnsi" w:hAnsiTheme="minorHAnsi" w:cstheme="minorHAnsi"/>
          <w:color w:val="000000"/>
        </w:rPr>
        <w:t xml:space="preserve"> necessity of the</w:t>
      </w:r>
      <w:r w:rsidR="00287537">
        <w:rPr>
          <w:rStyle w:val="normaltextrun"/>
          <w:rFonts w:asciiTheme="minorHAnsi" w:hAnsiTheme="minorHAnsi" w:cstheme="minorHAnsi"/>
          <w:color w:val="000000"/>
        </w:rPr>
        <w:t xml:space="preserve"> Joint Policy on Hardwoods</w:t>
      </w:r>
      <w:r w:rsidR="00A6326D">
        <w:rPr>
          <w:rStyle w:val="normaltextrun"/>
          <w:rFonts w:asciiTheme="minorHAnsi" w:hAnsiTheme="minorHAnsi" w:cstheme="minorHAnsi"/>
          <w:color w:val="000000"/>
        </w:rPr>
        <w:t>.</w:t>
      </w:r>
    </w:p>
    <w:p w14:paraId="63C05754" w14:textId="2185D69F" w:rsidR="00472059" w:rsidRPr="00CC15D6" w:rsidRDefault="00FD7CD0" w:rsidP="007D477C">
      <w:pPr>
        <w:pStyle w:val="paragraph"/>
        <w:spacing w:after="0"/>
        <w:ind w:left="36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When</w:t>
      </w:r>
      <w:r w:rsidR="00E57294" w:rsidRPr="00CC15D6">
        <w:rPr>
          <w:rStyle w:val="normaltextrun"/>
          <w:rFonts w:asciiTheme="minorHAnsi" w:hAnsiTheme="minorHAnsi" w:cstheme="minorHAnsi"/>
          <w:color w:val="000000"/>
        </w:rPr>
        <w:t xml:space="preserve"> the </w:t>
      </w:r>
      <w:r w:rsidR="00301502">
        <w:rPr>
          <w:rStyle w:val="normaltextrun"/>
          <w:rFonts w:asciiTheme="minorHAnsi" w:hAnsiTheme="minorHAnsi" w:cstheme="minorHAnsi"/>
          <w:color w:val="000000"/>
        </w:rPr>
        <w:t xml:space="preserve">joint policy </w:t>
      </w:r>
      <w:r w:rsidR="00E57294" w:rsidRPr="00CC15D6">
        <w:rPr>
          <w:rStyle w:val="normaltextrun"/>
          <w:rFonts w:asciiTheme="minorHAnsi" w:hAnsiTheme="minorHAnsi" w:cstheme="minorHAnsi"/>
          <w:color w:val="000000"/>
        </w:rPr>
        <w:t xml:space="preserve">was </w:t>
      </w:r>
      <w:r w:rsidR="00C8550E" w:rsidRPr="00CC15D6">
        <w:rPr>
          <w:rStyle w:val="normaltextrun"/>
          <w:rFonts w:asciiTheme="minorHAnsi" w:hAnsiTheme="minorHAnsi" w:cstheme="minorHAnsi"/>
          <w:color w:val="000000"/>
        </w:rPr>
        <w:t xml:space="preserve">passed, </w:t>
      </w:r>
      <w:r w:rsidR="00053DA8">
        <w:rPr>
          <w:rStyle w:val="normaltextrun"/>
          <w:rFonts w:asciiTheme="minorHAnsi" w:hAnsiTheme="minorHAnsi" w:cstheme="minorHAnsi"/>
          <w:color w:val="000000"/>
        </w:rPr>
        <w:t>t</w:t>
      </w:r>
      <w:r w:rsidR="00053DA8" w:rsidRPr="00CC15D6">
        <w:rPr>
          <w:rStyle w:val="normaltextrun"/>
          <w:rFonts w:asciiTheme="minorHAnsi" w:hAnsiTheme="minorHAnsi" w:cstheme="minorHAnsi"/>
          <w:color w:val="000000"/>
        </w:rPr>
        <w:t xml:space="preserve">he </w:t>
      </w:r>
      <w:r w:rsidR="00C8550E" w:rsidRPr="00CC15D6">
        <w:rPr>
          <w:rStyle w:val="normaltextrun"/>
          <w:rFonts w:asciiTheme="minorHAnsi" w:hAnsiTheme="minorHAnsi" w:cstheme="minorHAnsi"/>
          <w:color w:val="000000"/>
        </w:rPr>
        <w:t xml:space="preserve">Board </w:t>
      </w:r>
      <w:r w:rsidR="00053DA8">
        <w:rPr>
          <w:rStyle w:val="normaltextrun"/>
          <w:rFonts w:asciiTheme="minorHAnsi" w:hAnsiTheme="minorHAnsi" w:cstheme="minorHAnsi"/>
          <w:color w:val="000000"/>
        </w:rPr>
        <w:t xml:space="preserve">and Commission </w:t>
      </w:r>
      <w:r w:rsidR="00C8550E" w:rsidRPr="00CC15D6">
        <w:rPr>
          <w:rStyle w:val="normaltextrun"/>
          <w:rFonts w:asciiTheme="minorHAnsi" w:hAnsiTheme="minorHAnsi" w:cstheme="minorHAnsi"/>
          <w:color w:val="000000"/>
        </w:rPr>
        <w:t xml:space="preserve">reviewed the need for statewide regulation of hardwoods and decided that </w:t>
      </w:r>
      <w:r w:rsidR="00127101">
        <w:rPr>
          <w:rStyle w:val="normaltextrun"/>
          <w:rFonts w:asciiTheme="minorHAnsi" w:hAnsiTheme="minorHAnsi" w:cstheme="minorHAnsi"/>
          <w:color w:val="000000"/>
        </w:rPr>
        <w:t>it was</w:t>
      </w:r>
      <w:r w:rsidR="00CE0B9D">
        <w:rPr>
          <w:rStyle w:val="normaltextrun"/>
          <w:rFonts w:asciiTheme="minorHAnsi" w:hAnsiTheme="minorHAnsi" w:cstheme="minorHAnsi"/>
          <w:color w:val="000000"/>
        </w:rPr>
        <w:t xml:space="preserve"> not necessary</w:t>
      </w:r>
      <w:r w:rsidR="00C8550E" w:rsidRPr="00CC15D6">
        <w:rPr>
          <w:rStyle w:val="normaltextrun"/>
          <w:rFonts w:asciiTheme="minorHAnsi" w:hAnsiTheme="minorHAnsi" w:cstheme="minorHAnsi"/>
          <w:color w:val="000000"/>
        </w:rPr>
        <w:t xml:space="preserve"> at that time. </w:t>
      </w:r>
      <w:r w:rsidR="006E60FA" w:rsidRPr="00CC15D6">
        <w:rPr>
          <w:rStyle w:val="normaltextrun"/>
          <w:rFonts w:asciiTheme="minorHAnsi" w:hAnsiTheme="minorHAnsi" w:cstheme="minorHAnsi"/>
          <w:color w:val="000000"/>
        </w:rPr>
        <w:t>Instead,</w:t>
      </w:r>
      <w:r w:rsidR="00C8550E" w:rsidRPr="00CC15D6">
        <w:rPr>
          <w:rStyle w:val="normaltextrun"/>
          <w:rFonts w:asciiTheme="minorHAnsi" w:hAnsiTheme="minorHAnsi" w:cstheme="minorHAnsi"/>
          <w:color w:val="000000"/>
        </w:rPr>
        <w:t xml:space="preserve"> the Board opted for a renewed effort to encourage local government and citizens to design strategies that will address local hardwood management and conservation</w:t>
      </w:r>
      <w:r w:rsidR="00BF3CF1">
        <w:rPr>
          <w:rStyle w:val="normaltextrun"/>
          <w:rFonts w:asciiTheme="minorHAnsi" w:hAnsiTheme="minorHAnsi" w:cstheme="minorHAnsi"/>
          <w:color w:val="000000"/>
        </w:rPr>
        <w:t xml:space="preserve"> under the guidance of the Integrated Hardwood </w:t>
      </w:r>
      <w:r w:rsidR="007957C9">
        <w:rPr>
          <w:rStyle w:val="normaltextrun"/>
          <w:rFonts w:asciiTheme="minorHAnsi" w:hAnsiTheme="minorHAnsi" w:cstheme="minorHAnsi"/>
          <w:color w:val="000000"/>
        </w:rPr>
        <w:t xml:space="preserve">Range </w:t>
      </w:r>
      <w:r w:rsidR="00CF12D7">
        <w:rPr>
          <w:rStyle w:val="normaltextrun"/>
          <w:rFonts w:asciiTheme="minorHAnsi" w:hAnsiTheme="minorHAnsi" w:cstheme="minorHAnsi"/>
          <w:color w:val="000000"/>
        </w:rPr>
        <w:t xml:space="preserve">Management </w:t>
      </w:r>
      <w:r w:rsidR="007957C9">
        <w:rPr>
          <w:rStyle w:val="normaltextrun"/>
          <w:rFonts w:asciiTheme="minorHAnsi" w:hAnsiTheme="minorHAnsi" w:cstheme="minorHAnsi"/>
          <w:color w:val="000000"/>
        </w:rPr>
        <w:t>Program</w:t>
      </w:r>
      <w:r w:rsidR="00C8550E" w:rsidRPr="00CC15D6">
        <w:rPr>
          <w:rStyle w:val="normaltextrun"/>
          <w:rFonts w:asciiTheme="minorHAnsi" w:hAnsiTheme="minorHAnsi" w:cstheme="minorHAnsi"/>
          <w:color w:val="000000"/>
        </w:rPr>
        <w:t xml:space="preserve">. In the interim </w:t>
      </w:r>
      <w:r w:rsidR="00562EF3" w:rsidRPr="00CC15D6">
        <w:rPr>
          <w:rStyle w:val="normaltextrun"/>
          <w:rFonts w:asciiTheme="minorHAnsi" w:hAnsiTheme="minorHAnsi" w:cstheme="minorHAnsi"/>
          <w:color w:val="000000"/>
        </w:rPr>
        <w:t xml:space="preserve">years, </w:t>
      </w:r>
      <w:r w:rsidR="00C8550E" w:rsidRPr="00CC15D6">
        <w:rPr>
          <w:rStyle w:val="normaltextrun"/>
          <w:rFonts w:asciiTheme="minorHAnsi" w:hAnsiTheme="minorHAnsi" w:cstheme="minorHAnsi"/>
          <w:color w:val="000000"/>
        </w:rPr>
        <w:t>the Board, in consultation with the Commission, Department of Forestry and Fire Protection,</w:t>
      </w:r>
      <w:r w:rsidR="00CF12D7">
        <w:rPr>
          <w:rStyle w:val="normaltextrun"/>
          <w:rFonts w:asciiTheme="minorHAnsi" w:hAnsiTheme="minorHAnsi" w:cstheme="minorHAnsi"/>
          <w:color w:val="000000"/>
        </w:rPr>
        <w:t xml:space="preserve"> </w:t>
      </w:r>
      <w:r w:rsidR="00CF12D7" w:rsidRPr="00CC15D6">
        <w:rPr>
          <w:rStyle w:val="normaltextrun"/>
          <w:rFonts w:asciiTheme="minorHAnsi" w:hAnsiTheme="minorHAnsi" w:cstheme="minorHAnsi"/>
          <w:color w:val="000000"/>
        </w:rPr>
        <w:t xml:space="preserve">Department of Fish and Game, </w:t>
      </w:r>
      <w:r w:rsidR="00E344FA">
        <w:rPr>
          <w:rStyle w:val="normaltextrun"/>
          <w:rFonts w:asciiTheme="minorHAnsi" w:hAnsiTheme="minorHAnsi" w:cstheme="minorHAnsi"/>
          <w:color w:val="000000"/>
        </w:rPr>
        <w:t>the Integrated Range Management Program,</w:t>
      </w:r>
      <w:r w:rsidR="00C8550E" w:rsidRPr="00CC15D6">
        <w:rPr>
          <w:rStyle w:val="normaltextrun"/>
          <w:rFonts w:asciiTheme="minorHAnsi" w:hAnsiTheme="minorHAnsi" w:cstheme="minorHAnsi"/>
          <w:color w:val="000000"/>
        </w:rPr>
        <w:t xml:space="preserve"> the Range Management Advisory Committee and </w:t>
      </w:r>
      <w:r w:rsidR="00562EF3" w:rsidRPr="00CC15D6">
        <w:rPr>
          <w:rStyle w:val="normaltextrun"/>
          <w:rFonts w:asciiTheme="minorHAnsi" w:hAnsiTheme="minorHAnsi" w:cstheme="minorHAnsi"/>
          <w:color w:val="000000"/>
        </w:rPr>
        <w:t>several</w:t>
      </w:r>
      <w:r w:rsidR="00C8550E" w:rsidRPr="00CC15D6">
        <w:rPr>
          <w:rStyle w:val="normaltextrun"/>
          <w:rFonts w:asciiTheme="minorHAnsi" w:hAnsiTheme="minorHAnsi" w:cstheme="minorHAnsi"/>
          <w:color w:val="000000"/>
        </w:rPr>
        <w:t xml:space="preserve"> </w:t>
      </w:r>
      <w:r w:rsidR="0097423C">
        <w:rPr>
          <w:rStyle w:val="normaltextrun"/>
          <w:rFonts w:asciiTheme="minorHAnsi" w:hAnsiTheme="minorHAnsi" w:cstheme="minorHAnsi"/>
          <w:color w:val="000000"/>
        </w:rPr>
        <w:t>other</w:t>
      </w:r>
      <w:r w:rsidR="00C8550E" w:rsidRPr="00CC15D6">
        <w:rPr>
          <w:rStyle w:val="normaltextrun"/>
          <w:rFonts w:asciiTheme="minorHAnsi" w:hAnsiTheme="minorHAnsi" w:cstheme="minorHAnsi"/>
          <w:color w:val="000000"/>
        </w:rPr>
        <w:t xml:space="preserve"> parties</w:t>
      </w:r>
      <w:r w:rsidR="00F35385" w:rsidRPr="00CC15D6">
        <w:rPr>
          <w:rStyle w:val="normaltextrun"/>
          <w:rFonts w:asciiTheme="minorHAnsi" w:hAnsiTheme="minorHAnsi" w:cstheme="minorHAnsi"/>
          <w:color w:val="000000"/>
        </w:rPr>
        <w:t xml:space="preserve"> has adopted relevant regulations packages:</w:t>
      </w:r>
      <w:r w:rsidR="00625188" w:rsidRPr="00CC15D6">
        <w:rPr>
          <w:rStyle w:val="normaltextrun"/>
          <w:rFonts w:asciiTheme="minorHAnsi" w:hAnsiTheme="minorHAnsi" w:cstheme="minorHAnsi"/>
          <w:color w:val="000000"/>
        </w:rPr>
        <w:t xml:space="preserve"> the </w:t>
      </w:r>
      <w:r w:rsidR="00FA0BFA" w:rsidRPr="00CC15D6">
        <w:rPr>
          <w:rStyle w:val="normaltextrun"/>
          <w:rFonts w:asciiTheme="minorHAnsi" w:hAnsiTheme="minorHAnsi" w:cstheme="minorHAnsi"/>
          <w:color w:val="000000"/>
        </w:rPr>
        <w:t xml:space="preserve">Emergency Notice for Sudden </w:t>
      </w:r>
      <w:r w:rsidR="00625188" w:rsidRPr="00CC15D6">
        <w:rPr>
          <w:rStyle w:val="normaltextrun"/>
          <w:rFonts w:asciiTheme="minorHAnsi" w:hAnsiTheme="minorHAnsi" w:cstheme="minorHAnsi"/>
          <w:color w:val="000000"/>
        </w:rPr>
        <w:t xml:space="preserve">Oak Death </w:t>
      </w:r>
      <w:r w:rsidR="00FA0BFA" w:rsidRPr="00CC15D6">
        <w:rPr>
          <w:rStyle w:val="normaltextrun"/>
          <w:rFonts w:asciiTheme="minorHAnsi" w:hAnsiTheme="minorHAnsi" w:cstheme="minorHAnsi"/>
          <w:color w:val="000000"/>
        </w:rPr>
        <w:t>in 2011,</w:t>
      </w:r>
      <w:r w:rsidR="00F35385" w:rsidRPr="00CC15D6">
        <w:rPr>
          <w:rStyle w:val="normaltextrun"/>
          <w:rFonts w:asciiTheme="minorHAnsi" w:hAnsiTheme="minorHAnsi" w:cstheme="minorHAnsi"/>
          <w:color w:val="000000"/>
        </w:rPr>
        <w:t xml:space="preserve"> the White and Black Oak Special Prescription in 2016, </w:t>
      </w:r>
      <w:r w:rsidR="00625188" w:rsidRPr="00CC15D6">
        <w:rPr>
          <w:rStyle w:val="normaltextrun"/>
          <w:rFonts w:asciiTheme="minorHAnsi" w:hAnsiTheme="minorHAnsi" w:cstheme="minorHAnsi"/>
          <w:color w:val="000000"/>
        </w:rPr>
        <w:t xml:space="preserve">and, after the passage of </w:t>
      </w:r>
      <w:r w:rsidR="003F1BF2">
        <w:rPr>
          <w:rStyle w:val="normaltextrun"/>
          <w:rFonts w:asciiTheme="minorHAnsi" w:hAnsiTheme="minorHAnsi" w:cstheme="minorHAnsi"/>
          <w:color w:val="000000"/>
        </w:rPr>
        <w:t>AB 1958 in 2015</w:t>
      </w:r>
      <w:r w:rsidR="00F37BC4">
        <w:rPr>
          <w:rStyle w:val="normaltextrun"/>
          <w:rFonts w:asciiTheme="minorHAnsi" w:hAnsiTheme="minorHAnsi" w:cstheme="minorHAnsi"/>
          <w:color w:val="000000"/>
        </w:rPr>
        <w:t>,</w:t>
      </w:r>
      <w:r w:rsidR="00625188" w:rsidRPr="00CC15D6">
        <w:rPr>
          <w:rStyle w:val="normaltextrun"/>
          <w:rFonts w:asciiTheme="minorHAnsi" w:hAnsiTheme="minorHAnsi" w:cstheme="minorHAnsi"/>
          <w:color w:val="000000"/>
        </w:rPr>
        <w:t xml:space="preserve"> </w:t>
      </w:r>
      <w:r w:rsidR="00A563DB" w:rsidRPr="00CC15D6">
        <w:rPr>
          <w:rStyle w:val="normaltextrun"/>
          <w:rFonts w:asciiTheme="minorHAnsi" w:hAnsiTheme="minorHAnsi" w:cstheme="minorHAnsi"/>
          <w:color w:val="000000"/>
        </w:rPr>
        <w:t xml:space="preserve">the Oak Woodland Management Exemption in </w:t>
      </w:r>
      <w:r w:rsidR="00625188" w:rsidRPr="00CC15D6">
        <w:rPr>
          <w:rStyle w:val="normaltextrun"/>
          <w:rFonts w:asciiTheme="minorHAnsi" w:hAnsiTheme="minorHAnsi" w:cstheme="minorHAnsi"/>
          <w:color w:val="000000"/>
        </w:rPr>
        <w:t>2017.</w:t>
      </w:r>
      <w:r w:rsidR="00F35385" w:rsidRPr="00CC15D6">
        <w:rPr>
          <w:rStyle w:val="normaltextrun"/>
          <w:rFonts w:asciiTheme="minorHAnsi" w:hAnsiTheme="minorHAnsi" w:cstheme="minorHAnsi"/>
          <w:color w:val="000000"/>
        </w:rPr>
        <w:t xml:space="preserve"> </w:t>
      </w:r>
      <w:r w:rsidR="00E344FA">
        <w:rPr>
          <w:rStyle w:val="normaltextrun"/>
          <w:rFonts w:asciiTheme="minorHAnsi" w:hAnsiTheme="minorHAnsi" w:cstheme="minorHAnsi"/>
          <w:color w:val="000000"/>
        </w:rPr>
        <w:t xml:space="preserve">Today, the Integrated Hardwood Range Management Program is no longer active, and there is no comparable </w:t>
      </w:r>
      <w:r w:rsidR="00537A90">
        <w:rPr>
          <w:rStyle w:val="normaltextrun"/>
          <w:rFonts w:asciiTheme="minorHAnsi" w:hAnsiTheme="minorHAnsi" w:cstheme="minorHAnsi"/>
          <w:color w:val="000000"/>
        </w:rPr>
        <w:t>organization advising the Board on hardwood management issues.</w:t>
      </w:r>
    </w:p>
    <w:p w14:paraId="4794105F" w14:textId="05DC4AEA" w:rsidR="00577605" w:rsidRPr="00CC15D6" w:rsidRDefault="00577605" w:rsidP="00132B0A">
      <w:pPr>
        <w:pStyle w:val="paragraph"/>
        <w:spacing w:after="0"/>
        <w:ind w:left="360"/>
        <w:textAlignment w:val="baseline"/>
        <w:rPr>
          <w:rStyle w:val="normaltextrun"/>
          <w:rFonts w:asciiTheme="minorHAnsi" w:hAnsiTheme="minorHAnsi" w:cstheme="minorHAnsi"/>
          <w:color w:val="000000"/>
        </w:rPr>
      </w:pPr>
      <w:r w:rsidRPr="00CC15D6">
        <w:rPr>
          <w:rStyle w:val="normaltextrun"/>
          <w:rFonts w:asciiTheme="minorHAnsi" w:hAnsiTheme="minorHAnsi" w:cstheme="minorHAnsi"/>
          <w:color w:val="000000"/>
        </w:rPr>
        <w:t xml:space="preserve">In 2022 </w:t>
      </w:r>
      <w:r w:rsidR="00282E98" w:rsidRPr="00CC15D6">
        <w:rPr>
          <w:rStyle w:val="normaltextrun"/>
          <w:rFonts w:asciiTheme="minorHAnsi" w:hAnsiTheme="minorHAnsi" w:cstheme="minorHAnsi"/>
          <w:color w:val="000000"/>
        </w:rPr>
        <w:t>the California Wildlife Foundation</w:t>
      </w:r>
      <w:r w:rsidRPr="00CC15D6">
        <w:rPr>
          <w:rStyle w:val="normaltextrun"/>
          <w:rFonts w:asciiTheme="minorHAnsi" w:hAnsiTheme="minorHAnsi" w:cstheme="minorHAnsi"/>
          <w:color w:val="000000"/>
        </w:rPr>
        <w:t xml:space="preserve"> raised the issue of continued pressure on </w:t>
      </w:r>
      <w:r w:rsidR="00CA6C1A" w:rsidRPr="00CC15D6">
        <w:rPr>
          <w:rStyle w:val="normaltextrun"/>
          <w:rFonts w:asciiTheme="minorHAnsi" w:hAnsiTheme="minorHAnsi" w:cstheme="minorHAnsi"/>
          <w:color w:val="000000"/>
        </w:rPr>
        <w:t xml:space="preserve">hardwood resources and oak woodlands, and asked for the Board to consider </w:t>
      </w:r>
      <w:r w:rsidR="00E25103" w:rsidRPr="00CC15D6">
        <w:rPr>
          <w:rStyle w:val="normaltextrun"/>
          <w:rFonts w:asciiTheme="minorHAnsi" w:hAnsiTheme="minorHAnsi" w:cstheme="minorHAnsi"/>
          <w:color w:val="000000"/>
        </w:rPr>
        <w:t>the possibility for new regulation</w:t>
      </w:r>
      <w:r w:rsidR="009D12EF" w:rsidRPr="00CC15D6">
        <w:rPr>
          <w:rStyle w:val="normaltextrun"/>
          <w:rFonts w:asciiTheme="minorHAnsi" w:hAnsiTheme="minorHAnsi" w:cstheme="minorHAnsi"/>
          <w:color w:val="000000"/>
        </w:rPr>
        <w:t xml:space="preserve">: </w:t>
      </w:r>
      <w:proofErr w:type="gramStart"/>
      <w:r w:rsidR="009D12EF" w:rsidRPr="00CC15D6">
        <w:rPr>
          <w:rStyle w:val="normaltextrun"/>
          <w:rFonts w:asciiTheme="minorHAnsi" w:hAnsiTheme="minorHAnsi" w:cstheme="minorHAnsi"/>
          <w:color w:val="000000"/>
        </w:rPr>
        <w:t>specifically</w:t>
      </w:r>
      <w:proofErr w:type="gramEnd"/>
      <w:r w:rsidR="009D12EF" w:rsidRPr="00CC15D6">
        <w:rPr>
          <w:rStyle w:val="normaltextrun"/>
          <w:rFonts w:asciiTheme="minorHAnsi" w:hAnsiTheme="minorHAnsi" w:cstheme="minorHAnsi"/>
          <w:color w:val="000000"/>
        </w:rPr>
        <w:t xml:space="preserve"> the redefinition of </w:t>
      </w:r>
      <w:r w:rsidR="00537A90">
        <w:rPr>
          <w:rStyle w:val="normaltextrun"/>
          <w:rFonts w:asciiTheme="minorHAnsi" w:hAnsiTheme="minorHAnsi" w:cstheme="minorHAnsi"/>
          <w:color w:val="000000"/>
        </w:rPr>
        <w:t>“</w:t>
      </w:r>
      <w:r w:rsidR="009D12EF" w:rsidRPr="00CC15D6">
        <w:rPr>
          <w:rStyle w:val="normaltextrun"/>
          <w:rFonts w:asciiTheme="minorHAnsi" w:hAnsiTheme="minorHAnsi" w:cstheme="minorHAnsi"/>
          <w:color w:val="000000"/>
        </w:rPr>
        <w:t>Commercial Species</w:t>
      </w:r>
      <w:r w:rsidR="00537A90">
        <w:rPr>
          <w:rStyle w:val="normaltextrun"/>
          <w:rFonts w:asciiTheme="minorHAnsi" w:hAnsiTheme="minorHAnsi" w:cstheme="minorHAnsi"/>
          <w:color w:val="000000"/>
        </w:rPr>
        <w:t>” under §895.1</w:t>
      </w:r>
      <w:r w:rsidR="009D12EF" w:rsidRPr="00CC15D6">
        <w:rPr>
          <w:rStyle w:val="normaltextrun"/>
          <w:rFonts w:asciiTheme="minorHAnsi" w:hAnsiTheme="minorHAnsi" w:cstheme="minorHAnsi"/>
          <w:color w:val="000000"/>
        </w:rPr>
        <w:t xml:space="preserve"> to include</w:t>
      </w:r>
      <w:r w:rsidR="008F6FD1" w:rsidRPr="00CC15D6">
        <w:rPr>
          <w:rStyle w:val="normaltextrun"/>
          <w:rFonts w:asciiTheme="minorHAnsi" w:hAnsiTheme="minorHAnsi" w:cstheme="minorHAnsi"/>
          <w:color w:val="000000"/>
        </w:rPr>
        <w:t xml:space="preserve"> all species of California </w:t>
      </w:r>
      <w:r w:rsidR="00B23202">
        <w:rPr>
          <w:rStyle w:val="normaltextrun"/>
          <w:rFonts w:asciiTheme="minorHAnsi" w:hAnsiTheme="minorHAnsi" w:cstheme="minorHAnsi"/>
          <w:color w:val="000000"/>
        </w:rPr>
        <w:t>o</w:t>
      </w:r>
      <w:r w:rsidR="008F6FD1" w:rsidRPr="00CC15D6">
        <w:rPr>
          <w:rStyle w:val="normaltextrun"/>
          <w:rFonts w:asciiTheme="minorHAnsi" w:hAnsiTheme="minorHAnsi" w:cstheme="minorHAnsi"/>
          <w:color w:val="000000"/>
        </w:rPr>
        <w:t>ak</w:t>
      </w:r>
      <w:r w:rsidR="00E25103" w:rsidRPr="00CC15D6">
        <w:rPr>
          <w:rStyle w:val="normaltextrun"/>
          <w:rFonts w:asciiTheme="minorHAnsi" w:hAnsiTheme="minorHAnsi" w:cstheme="minorHAnsi"/>
          <w:color w:val="000000"/>
        </w:rPr>
        <w:t xml:space="preserve">. </w:t>
      </w:r>
      <w:r w:rsidR="008F6FD1" w:rsidRPr="00CC15D6">
        <w:rPr>
          <w:rStyle w:val="normaltextrun"/>
          <w:rFonts w:asciiTheme="minorHAnsi" w:hAnsiTheme="minorHAnsi" w:cstheme="minorHAnsi"/>
          <w:color w:val="000000"/>
        </w:rPr>
        <w:t xml:space="preserve">The original recommendation was </w:t>
      </w:r>
      <w:r w:rsidR="004C5094" w:rsidRPr="00CC15D6">
        <w:rPr>
          <w:rStyle w:val="normaltextrun"/>
          <w:rFonts w:asciiTheme="minorHAnsi" w:hAnsiTheme="minorHAnsi" w:cstheme="minorHAnsi"/>
          <w:color w:val="000000"/>
        </w:rPr>
        <w:t xml:space="preserve">not </w:t>
      </w:r>
      <w:r w:rsidR="007B04D6" w:rsidRPr="00CC15D6">
        <w:rPr>
          <w:rStyle w:val="normaltextrun"/>
          <w:rFonts w:asciiTheme="minorHAnsi" w:hAnsiTheme="minorHAnsi" w:cstheme="minorHAnsi"/>
          <w:color w:val="000000"/>
        </w:rPr>
        <w:t>added to the priorities due to issues with Board authority</w:t>
      </w:r>
      <w:r w:rsidR="00132B0A" w:rsidRPr="00CC15D6">
        <w:rPr>
          <w:rStyle w:val="normaltextrun"/>
          <w:rFonts w:asciiTheme="minorHAnsi" w:hAnsiTheme="minorHAnsi" w:cstheme="minorHAnsi"/>
          <w:color w:val="000000"/>
        </w:rPr>
        <w:t xml:space="preserve"> and appropriate regulatory scope. Instead, t</w:t>
      </w:r>
      <w:r w:rsidR="00E25103" w:rsidRPr="00CC15D6">
        <w:rPr>
          <w:rStyle w:val="normaltextrun"/>
          <w:rFonts w:asciiTheme="minorHAnsi" w:hAnsiTheme="minorHAnsi" w:cstheme="minorHAnsi"/>
          <w:color w:val="000000"/>
        </w:rPr>
        <w:t xml:space="preserve">he </w:t>
      </w:r>
      <w:r w:rsidR="00E25103" w:rsidRPr="00CC15D6">
        <w:rPr>
          <w:rStyle w:val="normaltextrun"/>
          <w:rFonts w:asciiTheme="minorHAnsi" w:hAnsiTheme="minorHAnsi" w:cstheme="minorHAnsi"/>
          <w:color w:val="000000"/>
        </w:rPr>
        <w:lastRenderedPageBreak/>
        <w:t xml:space="preserve">Management Committee elected to review the </w:t>
      </w:r>
      <w:r w:rsidR="00745159">
        <w:rPr>
          <w:rStyle w:val="normaltextrun"/>
          <w:rFonts w:asciiTheme="minorHAnsi" w:hAnsiTheme="minorHAnsi" w:cstheme="minorHAnsi"/>
          <w:color w:val="000000"/>
        </w:rPr>
        <w:t xml:space="preserve">joint policy </w:t>
      </w:r>
      <w:r w:rsidR="001E0FE8" w:rsidRPr="00CC15D6">
        <w:rPr>
          <w:rStyle w:val="normaltextrun"/>
          <w:rFonts w:asciiTheme="minorHAnsi" w:hAnsiTheme="minorHAnsi" w:cstheme="minorHAnsi"/>
          <w:color w:val="000000"/>
        </w:rPr>
        <w:t xml:space="preserve">and assess what steps could be taken to preserve hardwoods, particularly oaks and </w:t>
      </w:r>
      <w:r w:rsidR="007D4270">
        <w:rPr>
          <w:rStyle w:val="normaltextrun"/>
          <w:rFonts w:asciiTheme="minorHAnsi" w:hAnsiTheme="minorHAnsi" w:cstheme="minorHAnsi"/>
          <w:color w:val="000000"/>
        </w:rPr>
        <w:t>tanoaks</w:t>
      </w:r>
      <w:r w:rsidR="001E0FE8" w:rsidRPr="00CC15D6">
        <w:rPr>
          <w:rStyle w:val="normaltextrun"/>
          <w:rFonts w:asciiTheme="minorHAnsi" w:hAnsiTheme="minorHAnsi" w:cstheme="minorHAnsi"/>
          <w:color w:val="000000"/>
        </w:rPr>
        <w:t xml:space="preserve">. </w:t>
      </w:r>
      <w:r w:rsidR="0024530D">
        <w:rPr>
          <w:rStyle w:val="normaltextrun"/>
          <w:rFonts w:asciiTheme="minorHAnsi" w:hAnsiTheme="minorHAnsi" w:cstheme="minorHAnsi"/>
          <w:color w:val="000000"/>
        </w:rPr>
        <w:t>Emphasis</w:t>
      </w:r>
      <w:r w:rsidR="0016744B" w:rsidRPr="00CC15D6">
        <w:rPr>
          <w:rStyle w:val="normaltextrun"/>
          <w:rFonts w:asciiTheme="minorHAnsi" w:hAnsiTheme="minorHAnsi" w:cstheme="minorHAnsi"/>
          <w:color w:val="000000"/>
        </w:rPr>
        <w:t xml:space="preserve"> was given to the exclusion of old growth tanoak forests from previous </w:t>
      </w:r>
      <w:r w:rsidR="00273778" w:rsidRPr="00CC15D6">
        <w:rPr>
          <w:rStyle w:val="normaltextrun"/>
          <w:rFonts w:asciiTheme="minorHAnsi" w:hAnsiTheme="minorHAnsi" w:cstheme="minorHAnsi"/>
          <w:color w:val="000000"/>
        </w:rPr>
        <w:t xml:space="preserve">rulemaking and policy efforts, despite the ecological and cultural importance of those ecosystems. </w:t>
      </w:r>
    </w:p>
    <w:p w14:paraId="2DB24DB4" w14:textId="045270C4" w:rsidR="001956A0" w:rsidRPr="00CC15D6" w:rsidRDefault="00C12E07" w:rsidP="001956A0">
      <w:pPr>
        <w:pStyle w:val="paragraph"/>
        <w:spacing w:before="0" w:beforeAutospacing="0" w:after="0" w:afterAutospacing="0"/>
        <w:ind w:left="360"/>
        <w:textAlignment w:val="baseline"/>
        <w:rPr>
          <w:rStyle w:val="normaltextrun"/>
          <w:rFonts w:asciiTheme="minorHAnsi" w:hAnsiTheme="minorHAnsi" w:cstheme="minorHAnsi"/>
          <w:color w:val="000000" w:themeColor="text1"/>
        </w:rPr>
      </w:pPr>
      <w:r w:rsidRPr="00CC15D6">
        <w:rPr>
          <w:rStyle w:val="normaltextrun"/>
          <w:rFonts w:asciiTheme="minorHAnsi" w:hAnsiTheme="minorHAnsi" w:cstheme="minorHAnsi"/>
          <w:color w:val="000000"/>
        </w:rPr>
        <w:t xml:space="preserve">Staff were directed </w:t>
      </w:r>
      <w:r w:rsidR="00A45E78" w:rsidRPr="00CC15D6">
        <w:rPr>
          <w:rStyle w:val="normaltextrun"/>
          <w:rFonts w:asciiTheme="minorHAnsi" w:hAnsiTheme="minorHAnsi" w:cstheme="minorHAnsi"/>
          <w:color w:val="000000"/>
        </w:rPr>
        <w:t>to provide an overview of the Board’s authority as pertains to hardwoods and oak woodlands.</w:t>
      </w:r>
      <w:r w:rsidR="001956A0" w:rsidRPr="00CC15D6">
        <w:rPr>
          <w:rStyle w:val="normaltextrun"/>
          <w:rFonts w:asciiTheme="minorHAnsi" w:hAnsiTheme="minorHAnsi" w:cstheme="minorHAnsi"/>
          <w:color w:val="000000"/>
        </w:rPr>
        <w:t xml:space="preserve"> </w:t>
      </w:r>
      <w:r w:rsidR="00C21D76" w:rsidRPr="00CC15D6">
        <w:rPr>
          <w:rStyle w:val="normaltextrun"/>
          <w:rFonts w:asciiTheme="minorHAnsi" w:hAnsiTheme="minorHAnsi" w:cstheme="minorHAnsi"/>
          <w:color w:val="000000" w:themeColor="text1"/>
        </w:rPr>
        <w:t xml:space="preserve">The </w:t>
      </w:r>
      <w:r w:rsidR="00C32512" w:rsidRPr="00CC15D6">
        <w:rPr>
          <w:rStyle w:val="normaltextrun"/>
          <w:rFonts w:asciiTheme="minorHAnsi" w:hAnsiTheme="minorHAnsi" w:cstheme="minorHAnsi"/>
          <w:color w:val="000000" w:themeColor="text1"/>
        </w:rPr>
        <w:t>Board of Forestry and Fire Protection</w:t>
      </w:r>
      <w:r w:rsidR="00C13639" w:rsidRPr="00CC15D6">
        <w:rPr>
          <w:rStyle w:val="normaltextrun"/>
          <w:rFonts w:asciiTheme="minorHAnsi" w:hAnsiTheme="minorHAnsi" w:cstheme="minorHAnsi"/>
          <w:color w:val="000000" w:themeColor="text1"/>
        </w:rPr>
        <w:t xml:space="preserve">’s options for </w:t>
      </w:r>
      <w:r w:rsidR="00C21D76" w:rsidRPr="00CC15D6">
        <w:rPr>
          <w:rStyle w:val="normaltextrun"/>
          <w:rFonts w:asciiTheme="minorHAnsi" w:hAnsiTheme="minorHAnsi" w:cstheme="minorHAnsi"/>
          <w:color w:val="000000" w:themeColor="text1"/>
        </w:rPr>
        <w:t>jurisdiction over hardwoods</w:t>
      </w:r>
      <w:r w:rsidR="00132B0A" w:rsidRPr="00CC15D6">
        <w:rPr>
          <w:rStyle w:val="normaltextrun"/>
          <w:rFonts w:asciiTheme="minorHAnsi" w:hAnsiTheme="minorHAnsi" w:cstheme="minorHAnsi"/>
          <w:color w:val="000000" w:themeColor="text1"/>
        </w:rPr>
        <w:t xml:space="preserve"> includes the </w:t>
      </w:r>
      <w:r w:rsidR="00C66A99" w:rsidRPr="00CC15D6">
        <w:rPr>
          <w:rStyle w:val="normaltextrun"/>
          <w:rFonts w:asciiTheme="minorHAnsi" w:hAnsiTheme="minorHAnsi" w:cstheme="minorHAnsi"/>
          <w:color w:val="000000" w:themeColor="text1"/>
        </w:rPr>
        <w:t>following</w:t>
      </w:r>
      <w:r w:rsidR="00422C9D">
        <w:rPr>
          <w:rStyle w:val="normaltextrun"/>
          <w:rFonts w:asciiTheme="minorHAnsi" w:hAnsiTheme="minorHAnsi" w:cstheme="minorHAnsi"/>
          <w:color w:val="000000" w:themeColor="text1"/>
        </w:rPr>
        <w:t>:</w:t>
      </w:r>
    </w:p>
    <w:p w14:paraId="564CC0E9" w14:textId="77777777" w:rsidR="001956A0" w:rsidRDefault="001956A0" w:rsidP="001956A0">
      <w:pPr>
        <w:pStyle w:val="paragraph"/>
        <w:spacing w:before="0" w:beforeAutospacing="0" w:after="0" w:afterAutospacing="0"/>
        <w:ind w:left="360"/>
        <w:textAlignment w:val="baseline"/>
        <w:rPr>
          <w:rStyle w:val="normaltextrun"/>
          <w:rFonts w:asciiTheme="minorHAnsi" w:hAnsiTheme="minorHAnsi" w:cstheme="minorHAnsi"/>
          <w:color w:val="000000" w:themeColor="text1"/>
        </w:rPr>
      </w:pPr>
    </w:p>
    <w:p w14:paraId="524FA796" w14:textId="4A5909B4" w:rsidR="00702B73" w:rsidRPr="00CC15D6" w:rsidRDefault="00C21D76" w:rsidP="00702B73">
      <w:pPr>
        <w:pStyle w:val="paragraph"/>
        <w:spacing w:before="0" w:beforeAutospacing="0" w:after="0" w:afterAutospacing="0"/>
        <w:ind w:left="360"/>
        <w:textAlignment w:val="baseline"/>
        <w:rPr>
          <w:rFonts w:asciiTheme="minorHAnsi" w:hAnsiTheme="minorHAnsi" w:cstheme="minorHAnsi"/>
        </w:rPr>
      </w:pPr>
      <w:r w:rsidRPr="00CC15D6">
        <w:rPr>
          <w:rFonts w:asciiTheme="minorHAnsi" w:hAnsiTheme="minorHAnsi" w:cstheme="minorHAnsi"/>
        </w:rPr>
        <w:t xml:space="preserve">The </w:t>
      </w:r>
      <w:r w:rsidR="00E046BC">
        <w:rPr>
          <w:rFonts w:asciiTheme="minorHAnsi" w:hAnsiTheme="minorHAnsi" w:cstheme="minorHAnsi"/>
        </w:rPr>
        <w:t xml:space="preserve">Professional Foresters Law (PRC §§ 750 – 783) </w:t>
      </w:r>
      <w:r w:rsidR="0003614E">
        <w:rPr>
          <w:rFonts w:asciiTheme="minorHAnsi" w:hAnsiTheme="minorHAnsi" w:cstheme="minorHAnsi"/>
        </w:rPr>
        <w:t xml:space="preserve">is for the regulation of those persons who practice the profession of forestry. It </w:t>
      </w:r>
      <w:r w:rsidR="00E046BC">
        <w:rPr>
          <w:rFonts w:asciiTheme="minorHAnsi" w:hAnsiTheme="minorHAnsi" w:cstheme="minorHAnsi"/>
        </w:rPr>
        <w:t xml:space="preserve">does not provide authority for </w:t>
      </w:r>
      <w:r w:rsidR="001F00E6">
        <w:rPr>
          <w:rFonts w:asciiTheme="minorHAnsi" w:hAnsiTheme="minorHAnsi" w:cstheme="minorHAnsi"/>
        </w:rPr>
        <w:t xml:space="preserve">the </w:t>
      </w:r>
      <w:r w:rsidR="00E046BC">
        <w:rPr>
          <w:rFonts w:asciiTheme="minorHAnsi" w:hAnsiTheme="minorHAnsi" w:cstheme="minorHAnsi"/>
        </w:rPr>
        <w:t>regulation of hardwoods</w:t>
      </w:r>
      <w:r w:rsidR="001D320C">
        <w:rPr>
          <w:rFonts w:asciiTheme="minorHAnsi" w:hAnsiTheme="minorHAnsi" w:cstheme="minorHAnsi"/>
        </w:rPr>
        <w:t xml:space="preserve"> or for other aspects of the for the joint policy</w:t>
      </w:r>
      <w:r w:rsidR="00E046BC">
        <w:rPr>
          <w:rFonts w:asciiTheme="minorHAnsi" w:hAnsiTheme="minorHAnsi" w:cstheme="minorHAnsi"/>
        </w:rPr>
        <w:t xml:space="preserve">. </w:t>
      </w:r>
      <w:r w:rsidR="001F00E6">
        <w:rPr>
          <w:rFonts w:asciiTheme="minorHAnsi" w:hAnsiTheme="minorHAnsi" w:cstheme="minorHAnsi"/>
        </w:rPr>
        <w:t xml:space="preserve">Although </w:t>
      </w:r>
      <w:r w:rsidRPr="00CC15D6">
        <w:rPr>
          <w:rFonts w:asciiTheme="minorHAnsi" w:hAnsiTheme="minorHAnsi" w:cstheme="minorHAnsi"/>
        </w:rPr>
        <w:t>professional foresters provide professional services related to forestry,</w:t>
      </w:r>
      <w:r w:rsidR="001956A0" w:rsidRPr="00CC15D6">
        <w:rPr>
          <w:rFonts w:asciiTheme="minorHAnsi" w:hAnsiTheme="minorHAnsi" w:cstheme="minorHAnsi"/>
        </w:rPr>
        <w:t xml:space="preserve"> </w:t>
      </w:r>
      <w:r w:rsidR="001F00E6">
        <w:rPr>
          <w:rFonts w:asciiTheme="minorHAnsi" w:hAnsiTheme="minorHAnsi" w:cstheme="minorHAnsi"/>
        </w:rPr>
        <w:t>and</w:t>
      </w:r>
      <w:r w:rsidRPr="00CC15D6">
        <w:rPr>
          <w:rFonts w:asciiTheme="minorHAnsi" w:hAnsiTheme="minorHAnsi" w:cstheme="minorHAnsi"/>
        </w:rPr>
        <w:t xml:space="preserve"> forestry is the science and practice of managing forested landscapes,</w:t>
      </w:r>
      <w:r w:rsidR="001956A0" w:rsidRPr="00CC15D6">
        <w:rPr>
          <w:rFonts w:asciiTheme="minorHAnsi" w:hAnsiTheme="minorHAnsi" w:cstheme="minorHAnsi"/>
        </w:rPr>
        <w:t xml:space="preserve"> and </w:t>
      </w:r>
      <w:r w:rsidRPr="00CC15D6">
        <w:rPr>
          <w:rFonts w:asciiTheme="minorHAnsi" w:hAnsiTheme="minorHAnsi" w:cstheme="minorHAnsi"/>
        </w:rPr>
        <w:t>forested landscapes are tree-dominated landscapes</w:t>
      </w:r>
      <w:r w:rsidR="001F00E6">
        <w:rPr>
          <w:rFonts w:asciiTheme="minorHAnsi" w:hAnsiTheme="minorHAnsi" w:cstheme="minorHAnsi"/>
        </w:rPr>
        <w:t>,</w:t>
      </w:r>
      <w:r w:rsidR="00C66A99" w:rsidRPr="00CC15D6">
        <w:rPr>
          <w:rFonts w:asciiTheme="minorHAnsi" w:hAnsiTheme="minorHAnsi" w:cstheme="minorHAnsi"/>
        </w:rPr>
        <w:t xml:space="preserve"> </w:t>
      </w:r>
      <w:r w:rsidR="001F00E6">
        <w:rPr>
          <w:rFonts w:asciiTheme="minorHAnsi" w:hAnsiTheme="minorHAnsi" w:cstheme="minorHAnsi"/>
        </w:rPr>
        <w:t xml:space="preserve">this </w:t>
      </w:r>
      <w:r w:rsidR="00C66A99" w:rsidRPr="00CC15D6">
        <w:rPr>
          <w:rFonts w:asciiTheme="minorHAnsi" w:hAnsiTheme="minorHAnsi" w:cstheme="minorHAnsi"/>
        </w:rPr>
        <w:t xml:space="preserve">offers </w:t>
      </w:r>
      <w:r w:rsidR="00801EA5" w:rsidRPr="00CC15D6">
        <w:rPr>
          <w:rFonts w:asciiTheme="minorHAnsi" w:hAnsiTheme="minorHAnsi" w:cstheme="minorHAnsi"/>
        </w:rPr>
        <w:t>limited</w:t>
      </w:r>
      <w:r w:rsidR="001F00E6">
        <w:rPr>
          <w:rFonts w:asciiTheme="minorHAnsi" w:hAnsiTheme="minorHAnsi" w:cstheme="minorHAnsi"/>
        </w:rPr>
        <w:t>, if any,</w:t>
      </w:r>
      <w:r w:rsidR="00801EA5" w:rsidRPr="00CC15D6">
        <w:rPr>
          <w:rFonts w:asciiTheme="minorHAnsi" w:hAnsiTheme="minorHAnsi" w:cstheme="minorHAnsi"/>
        </w:rPr>
        <w:t xml:space="preserve"> </w:t>
      </w:r>
      <w:r w:rsidR="001F00E6">
        <w:rPr>
          <w:rFonts w:asciiTheme="minorHAnsi" w:hAnsiTheme="minorHAnsi" w:cstheme="minorHAnsi"/>
        </w:rPr>
        <w:t>authority</w:t>
      </w:r>
      <w:r w:rsidR="00247AC2" w:rsidRPr="00CC15D6">
        <w:rPr>
          <w:rFonts w:asciiTheme="minorHAnsi" w:hAnsiTheme="minorHAnsi" w:cstheme="minorHAnsi"/>
        </w:rPr>
        <w:t xml:space="preserve"> for</w:t>
      </w:r>
      <w:r w:rsidR="001F00E6">
        <w:rPr>
          <w:rFonts w:asciiTheme="minorHAnsi" w:hAnsiTheme="minorHAnsi" w:cstheme="minorHAnsi"/>
        </w:rPr>
        <w:t xml:space="preserve"> regulation of hardwoods or</w:t>
      </w:r>
      <w:r w:rsidR="00247AC2" w:rsidRPr="00CC15D6">
        <w:rPr>
          <w:rFonts w:asciiTheme="minorHAnsi" w:hAnsiTheme="minorHAnsi" w:cstheme="minorHAnsi"/>
        </w:rPr>
        <w:t xml:space="preserve"> enforcement</w:t>
      </w:r>
      <w:r w:rsidR="0044111D">
        <w:rPr>
          <w:rFonts w:asciiTheme="minorHAnsi" w:hAnsiTheme="minorHAnsi" w:cstheme="minorHAnsi"/>
        </w:rPr>
        <w:t>. P</w:t>
      </w:r>
      <w:r w:rsidR="00247AC2" w:rsidRPr="00CC15D6">
        <w:rPr>
          <w:rFonts w:asciiTheme="minorHAnsi" w:hAnsiTheme="minorHAnsi" w:cstheme="minorHAnsi"/>
        </w:rPr>
        <w:t xml:space="preserve">eople cutting trees in oak woodland are technically practicing forestry without a </w:t>
      </w:r>
      <w:r w:rsidR="00C126A2" w:rsidRPr="00CC15D6">
        <w:rPr>
          <w:rFonts w:asciiTheme="minorHAnsi" w:hAnsiTheme="minorHAnsi" w:cstheme="minorHAnsi"/>
        </w:rPr>
        <w:t xml:space="preserve">license, but the Board </w:t>
      </w:r>
      <w:r w:rsidR="00F65153" w:rsidRPr="00CC15D6">
        <w:rPr>
          <w:rFonts w:asciiTheme="minorHAnsi" w:hAnsiTheme="minorHAnsi" w:cstheme="minorHAnsi"/>
        </w:rPr>
        <w:t xml:space="preserve">does not have a route to prevent </w:t>
      </w:r>
      <w:r w:rsidR="00422C9D">
        <w:rPr>
          <w:rFonts w:asciiTheme="minorHAnsi" w:hAnsiTheme="minorHAnsi" w:cstheme="minorHAnsi"/>
        </w:rPr>
        <w:t xml:space="preserve">these </w:t>
      </w:r>
      <w:r w:rsidR="00241BF6">
        <w:rPr>
          <w:rFonts w:asciiTheme="minorHAnsi" w:hAnsiTheme="minorHAnsi" w:cstheme="minorHAnsi"/>
        </w:rPr>
        <w:t>actions</w:t>
      </w:r>
      <w:r w:rsidR="00422C9D">
        <w:rPr>
          <w:rFonts w:asciiTheme="minorHAnsi" w:hAnsiTheme="minorHAnsi" w:cstheme="minorHAnsi"/>
        </w:rPr>
        <w:t xml:space="preserve"> or regulate other actions in </w:t>
      </w:r>
      <w:r w:rsidR="001F4DC4">
        <w:rPr>
          <w:rFonts w:asciiTheme="minorHAnsi" w:hAnsiTheme="minorHAnsi" w:cstheme="minorHAnsi"/>
        </w:rPr>
        <w:t>woodlands</w:t>
      </w:r>
      <w:r w:rsidR="0097423C">
        <w:rPr>
          <w:rFonts w:asciiTheme="minorHAnsi" w:hAnsiTheme="minorHAnsi" w:cstheme="minorHAnsi"/>
        </w:rPr>
        <w:t xml:space="preserve"> </w:t>
      </w:r>
      <w:r w:rsidR="00A46E2F">
        <w:rPr>
          <w:rFonts w:asciiTheme="minorHAnsi" w:hAnsiTheme="minorHAnsi" w:cstheme="minorHAnsi"/>
        </w:rPr>
        <w:t xml:space="preserve">or other areas with trees </w:t>
      </w:r>
      <w:r w:rsidR="0097423C">
        <w:rPr>
          <w:rFonts w:asciiTheme="minorHAnsi" w:hAnsiTheme="minorHAnsi" w:cstheme="minorHAnsi"/>
        </w:rPr>
        <w:t>outside of Timberland</w:t>
      </w:r>
      <w:r w:rsidR="00F65153" w:rsidRPr="00CC15D6">
        <w:rPr>
          <w:rFonts w:asciiTheme="minorHAnsi" w:hAnsiTheme="minorHAnsi" w:cstheme="minorHAnsi"/>
        </w:rPr>
        <w:t xml:space="preserve">. </w:t>
      </w:r>
    </w:p>
    <w:p w14:paraId="3D6D0F5A" w14:textId="77777777" w:rsidR="00702B73" w:rsidRPr="00CC15D6" w:rsidRDefault="00702B73" w:rsidP="00702B73">
      <w:pPr>
        <w:pStyle w:val="paragraph"/>
        <w:spacing w:before="0" w:beforeAutospacing="0" w:after="0" w:afterAutospacing="0"/>
        <w:ind w:left="360"/>
        <w:textAlignment w:val="baseline"/>
        <w:rPr>
          <w:rFonts w:asciiTheme="minorHAnsi" w:hAnsiTheme="minorHAnsi" w:cstheme="minorHAnsi"/>
        </w:rPr>
      </w:pPr>
    </w:p>
    <w:p w14:paraId="17925633" w14:textId="4DD0C4B0" w:rsidR="00886CA9" w:rsidRPr="00CC15D6" w:rsidRDefault="00F63F9E" w:rsidP="00ED2223">
      <w:pPr>
        <w:pStyle w:val="paragraph"/>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 xml:space="preserve">The </w:t>
      </w:r>
      <w:r w:rsidR="00C21D76" w:rsidRPr="00CC15D6">
        <w:rPr>
          <w:rFonts w:asciiTheme="minorHAnsi" w:hAnsiTheme="minorHAnsi" w:cstheme="minorHAnsi"/>
        </w:rPr>
        <w:t>Board has authority to ensure “the continuous growing and harvesting of commercial forest tree species and to protect the soil, air, fish and wildlife, and water resources”</w:t>
      </w:r>
      <w:r>
        <w:rPr>
          <w:rFonts w:asciiTheme="minorHAnsi" w:hAnsiTheme="minorHAnsi" w:cstheme="minorHAnsi"/>
        </w:rPr>
        <w:t xml:space="preserve"> on Timberland</w:t>
      </w:r>
      <w:r w:rsidR="005D583B">
        <w:rPr>
          <w:rFonts w:asciiTheme="minorHAnsi" w:hAnsiTheme="minorHAnsi" w:cstheme="minorHAnsi"/>
        </w:rPr>
        <w:t>. S</w:t>
      </w:r>
      <w:r w:rsidR="00BA2A5C">
        <w:rPr>
          <w:rFonts w:asciiTheme="minorHAnsi" w:hAnsiTheme="minorHAnsi" w:cstheme="minorHAnsi"/>
        </w:rPr>
        <w:t>everal hardwood species are group B commercial species</w:t>
      </w:r>
      <w:r w:rsidR="00633DD0">
        <w:rPr>
          <w:rFonts w:asciiTheme="minorHAnsi" w:hAnsiTheme="minorHAnsi" w:cstheme="minorHAnsi"/>
        </w:rPr>
        <w:t xml:space="preserve"> (including black oak, Oregon white oak, </w:t>
      </w:r>
      <w:r w:rsidR="00AD41DE">
        <w:rPr>
          <w:rFonts w:asciiTheme="minorHAnsi" w:hAnsiTheme="minorHAnsi" w:cstheme="minorHAnsi"/>
        </w:rPr>
        <w:t xml:space="preserve">tanoak, </w:t>
      </w:r>
      <w:r w:rsidR="00ED2223">
        <w:rPr>
          <w:rFonts w:asciiTheme="minorHAnsi" w:hAnsiTheme="minorHAnsi" w:cstheme="minorHAnsi"/>
        </w:rPr>
        <w:t xml:space="preserve">and </w:t>
      </w:r>
      <w:r w:rsidR="00C550A8">
        <w:rPr>
          <w:rFonts w:asciiTheme="minorHAnsi" w:hAnsiTheme="minorHAnsi" w:cstheme="minorHAnsi"/>
        </w:rPr>
        <w:t xml:space="preserve">other species that vary by </w:t>
      </w:r>
      <w:r w:rsidR="00ED2223">
        <w:rPr>
          <w:rFonts w:asciiTheme="minorHAnsi" w:hAnsiTheme="minorHAnsi" w:cstheme="minorHAnsi"/>
        </w:rPr>
        <w:t>F</w:t>
      </w:r>
      <w:r w:rsidR="00C550A8">
        <w:rPr>
          <w:rFonts w:asciiTheme="minorHAnsi" w:hAnsiTheme="minorHAnsi" w:cstheme="minorHAnsi"/>
        </w:rPr>
        <w:t xml:space="preserve">orest </w:t>
      </w:r>
      <w:r w:rsidR="00ED2223">
        <w:rPr>
          <w:rFonts w:asciiTheme="minorHAnsi" w:hAnsiTheme="minorHAnsi" w:cstheme="minorHAnsi"/>
        </w:rPr>
        <w:t>D</w:t>
      </w:r>
      <w:r w:rsidR="00C550A8">
        <w:rPr>
          <w:rFonts w:asciiTheme="minorHAnsi" w:hAnsiTheme="minorHAnsi" w:cstheme="minorHAnsi"/>
        </w:rPr>
        <w:t>istrict)</w:t>
      </w:r>
      <w:r w:rsidR="00DD543B">
        <w:rPr>
          <w:rFonts w:asciiTheme="minorHAnsi" w:hAnsiTheme="minorHAnsi" w:cstheme="minorHAnsi"/>
        </w:rPr>
        <w:t xml:space="preserve"> </w:t>
      </w:r>
      <w:r w:rsidR="00633DD0">
        <w:rPr>
          <w:rFonts w:asciiTheme="minorHAnsi" w:hAnsiTheme="minorHAnsi" w:cstheme="minorHAnsi"/>
        </w:rPr>
        <w:t xml:space="preserve">and all hardwood species growing on timberland </w:t>
      </w:r>
      <w:r w:rsidR="00ED2223">
        <w:rPr>
          <w:rFonts w:asciiTheme="minorHAnsi" w:hAnsiTheme="minorHAnsi" w:cstheme="minorHAnsi"/>
        </w:rPr>
        <w:t>that provide habitat for wildlife and value to water resources</w:t>
      </w:r>
      <w:r w:rsidR="00C32512" w:rsidRPr="00CC15D6">
        <w:rPr>
          <w:rFonts w:asciiTheme="minorHAnsi" w:hAnsiTheme="minorHAnsi" w:cstheme="minorHAnsi"/>
        </w:rPr>
        <w:t>. (Authority: PRC § 4551)</w:t>
      </w:r>
      <w:r w:rsidR="00834FF4" w:rsidRPr="00CC15D6">
        <w:rPr>
          <w:rFonts w:asciiTheme="minorHAnsi" w:hAnsiTheme="minorHAnsi" w:cstheme="minorHAnsi"/>
        </w:rPr>
        <w:t xml:space="preserve">. This has been used in the past to provide </w:t>
      </w:r>
      <w:r w:rsidR="005452C1" w:rsidRPr="00CC15D6">
        <w:rPr>
          <w:rFonts w:asciiTheme="minorHAnsi" w:hAnsiTheme="minorHAnsi" w:cstheme="minorHAnsi"/>
        </w:rPr>
        <w:t>management options for black oaks and white oaks (</w:t>
      </w:r>
      <w:r w:rsidR="004255F6" w:rsidRPr="00CC15D6">
        <w:rPr>
          <w:rFonts w:asciiTheme="minorHAnsi" w:hAnsiTheme="minorHAnsi" w:cstheme="minorHAnsi"/>
        </w:rPr>
        <w:t>§</w:t>
      </w:r>
      <w:r w:rsidR="005452C1" w:rsidRPr="00CC15D6">
        <w:rPr>
          <w:rFonts w:asciiTheme="minorHAnsi" w:hAnsiTheme="minorHAnsi" w:cstheme="minorHAnsi"/>
        </w:rPr>
        <w:t>913.4(f)</w:t>
      </w:r>
      <w:r w:rsidR="00D6482E">
        <w:rPr>
          <w:rFonts w:asciiTheme="minorHAnsi" w:hAnsiTheme="minorHAnsi" w:cstheme="minorHAnsi"/>
        </w:rPr>
        <w:t>)</w:t>
      </w:r>
      <w:r w:rsidR="005452C1" w:rsidRPr="00CC15D6">
        <w:rPr>
          <w:rFonts w:asciiTheme="minorHAnsi" w:hAnsiTheme="minorHAnsi" w:cstheme="minorHAnsi"/>
        </w:rPr>
        <w:t xml:space="preserve"> and to protect the wildlife and water resources that depend on aspen stands (</w:t>
      </w:r>
      <w:r w:rsidR="004255F6" w:rsidRPr="00CC15D6">
        <w:rPr>
          <w:rFonts w:asciiTheme="minorHAnsi" w:hAnsiTheme="minorHAnsi" w:cstheme="minorHAnsi"/>
        </w:rPr>
        <w:t>§</w:t>
      </w:r>
      <w:r w:rsidR="005452C1" w:rsidRPr="00CC15D6">
        <w:rPr>
          <w:rFonts w:asciiTheme="minorHAnsi" w:hAnsiTheme="minorHAnsi" w:cstheme="minorHAnsi"/>
        </w:rPr>
        <w:t>913.4</w:t>
      </w:r>
      <w:r w:rsidR="004255F6" w:rsidRPr="00CC15D6">
        <w:rPr>
          <w:rFonts w:asciiTheme="minorHAnsi" w:hAnsiTheme="minorHAnsi" w:cstheme="minorHAnsi"/>
        </w:rPr>
        <w:t xml:space="preserve">(e)). </w:t>
      </w:r>
      <w:r w:rsidR="009F1680" w:rsidRPr="00CC15D6">
        <w:rPr>
          <w:rFonts w:asciiTheme="minorHAnsi" w:hAnsiTheme="minorHAnsi" w:cstheme="minorHAnsi"/>
        </w:rPr>
        <w:t>The Board also has authority for rules and regulations for Timber Operations including prevention and control of damage by forest insects, pests, and disease. (Authority: PRC § 4551.5) If the Board</w:t>
      </w:r>
      <w:r w:rsidR="00AE5CC2" w:rsidRPr="00CC15D6">
        <w:rPr>
          <w:rFonts w:asciiTheme="minorHAnsi" w:hAnsiTheme="minorHAnsi" w:cstheme="minorHAnsi"/>
        </w:rPr>
        <w:t xml:space="preserve"> wanted to expand </w:t>
      </w:r>
      <w:r w:rsidR="00625D9C">
        <w:rPr>
          <w:rFonts w:asciiTheme="minorHAnsi" w:hAnsiTheme="minorHAnsi" w:cstheme="minorHAnsi"/>
        </w:rPr>
        <w:t>one of the above</w:t>
      </w:r>
      <w:r w:rsidR="00AE5CC2" w:rsidRPr="00CC15D6">
        <w:rPr>
          <w:rFonts w:asciiTheme="minorHAnsi" w:hAnsiTheme="minorHAnsi" w:cstheme="minorHAnsi"/>
        </w:rPr>
        <w:t xml:space="preserve"> special prescription</w:t>
      </w:r>
      <w:r w:rsidR="00625D9C">
        <w:rPr>
          <w:rFonts w:asciiTheme="minorHAnsi" w:hAnsiTheme="minorHAnsi" w:cstheme="minorHAnsi"/>
        </w:rPr>
        <w:t>s or create a special prescription for the management of</w:t>
      </w:r>
      <w:r w:rsidR="00AE5CC2" w:rsidRPr="00CC15D6">
        <w:rPr>
          <w:rFonts w:asciiTheme="minorHAnsi" w:hAnsiTheme="minorHAnsi" w:cstheme="minorHAnsi"/>
        </w:rPr>
        <w:t xml:space="preserve"> other species</w:t>
      </w:r>
      <w:r w:rsidR="007D09B1" w:rsidRPr="00CC15D6">
        <w:rPr>
          <w:rFonts w:asciiTheme="minorHAnsi" w:hAnsiTheme="minorHAnsi" w:cstheme="minorHAnsi"/>
        </w:rPr>
        <w:t xml:space="preserve"> or </w:t>
      </w:r>
      <w:r w:rsidR="00256F69">
        <w:rPr>
          <w:rFonts w:asciiTheme="minorHAnsi" w:hAnsiTheme="minorHAnsi" w:cstheme="minorHAnsi"/>
        </w:rPr>
        <w:t xml:space="preserve">to </w:t>
      </w:r>
      <w:r w:rsidR="007D09B1" w:rsidRPr="00CC15D6">
        <w:rPr>
          <w:rFonts w:asciiTheme="minorHAnsi" w:hAnsiTheme="minorHAnsi" w:cstheme="minorHAnsi"/>
        </w:rPr>
        <w:t xml:space="preserve">address </w:t>
      </w:r>
      <w:r w:rsidR="009F1680" w:rsidRPr="00CC15D6">
        <w:rPr>
          <w:rFonts w:asciiTheme="minorHAnsi" w:hAnsiTheme="minorHAnsi" w:cstheme="minorHAnsi"/>
        </w:rPr>
        <w:t>specific measures to protect</w:t>
      </w:r>
      <w:r w:rsidR="00031A38" w:rsidRPr="00CC15D6">
        <w:rPr>
          <w:rFonts w:asciiTheme="minorHAnsi" w:hAnsiTheme="minorHAnsi" w:cstheme="minorHAnsi"/>
        </w:rPr>
        <w:t xml:space="preserve"> hardwoods</w:t>
      </w:r>
      <w:r w:rsidR="009F1680" w:rsidRPr="00CC15D6">
        <w:rPr>
          <w:rFonts w:asciiTheme="minorHAnsi" w:hAnsiTheme="minorHAnsi" w:cstheme="minorHAnsi"/>
        </w:rPr>
        <w:t xml:space="preserve"> from forest pests and disease</w:t>
      </w:r>
      <w:r w:rsidR="00031A38" w:rsidRPr="00CC15D6">
        <w:rPr>
          <w:rFonts w:asciiTheme="minorHAnsi" w:hAnsiTheme="minorHAnsi" w:cstheme="minorHAnsi"/>
        </w:rPr>
        <w:t xml:space="preserve">, it would be acting within </w:t>
      </w:r>
      <w:r w:rsidR="009F1680" w:rsidRPr="00CC15D6">
        <w:rPr>
          <w:rFonts w:asciiTheme="minorHAnsi" w:hAnsiTheme="minorHAnsi" w:cstheme="minorHAnsi"/>
        </w:rPr>
        <w:t>its</w:t>
      </w:r>
      <w:r w:rsidR="00031A38" w:rsidRPr="00CC15D6">
        <w:rPr>
          <w:rFonts w:asciiTheme="minorHAnsi" w:hAnsiTheme="minorHAnsi" w:cstheme="minorHAnsi"/>
        </w:rPr>
        <w:t xml:space="preserve"> authority.</w:t>
      </w:r>
    </w:p>
    <w:p w14:paraId="193A7AE2" w14:textId="45DBC99D" w:rsidR="00CC15D6" w:rsidRPr="00CC15D6" w:rsidRDefault="00886CA9" w:rsidP="005777FC">
      <w:pPr>
        <w:pStyle w:val="paragraph"/>
        <w:spacing w:after="0"/>
        <w:ind w:left="360"/>
        <w:textAlignment w:val="baseline"/>
        <w:rPr>
          <w:rFonts w:asciiTheme="minorHAnsi" w:hAnsiTheme="minorHAnsi" w:cstheme="minorHAnsi"/>
        </w:rPr>
      </w:pPr>
      <w:r w:rsidRPr="00CC15D6">
        <w:rPr>
          <w:rFonts w:asciiTheme="minorHAnsi" w:hAnsiTheme="minorHAnsi" w:cstheme="minorHAnsi"/>
        </w:rPr>
        <w:t xml:space="preserve">Statutes granting authority to the Board for </w:t>
      </w:r>
      <w:r w:rsidR="00BB178F">
        <w:rPr>
          <w:rFonts w:asciiTheme="minorHAnsi" w:hAnsiTheme="minorHAnsi" w:cstheme="minorHAnsi"/>
        </w:rPr>
        <w:t>exempt activities</w:t>
      </w:r>
      <w:r w:rsidR="00BB178F" w:rsidRPr="00CC15D6">
        <w:rPr>
          <w:rFonts w:asciiTheme="minorHAnsi" w:hAnsiTheme="minorHAnsi" w:cstheme="minorHAnsi"/>
        </w:rPr>
        <w:t xml:space="preserve"> </w:t>
      </w:r>
      <w:r w:rsidR="00B77EA8" w:rsidRPr="00CC15D6">
        <w:rPr>
          <w:rFonts w:asciiTheme="minorHAnsi" w:hAnsiTheme="minorHAnsi" w:cstheme="minorHAnsi"/>
        </w:rPr>
        <w:t xml:space="preserve">include some </w:t>
      </w:r>
      <w:r w:rsidR="005777FC">
        <w:rPr>
          <w:rFonts w:asciiTheme="minorHAnsi" w:hAnsiTheme="minorHAnsi" w:cstheme="minorHAnsi"/>
        </w:rPr>
        <w:t xml:space="preserve">that are specific to </w:t>
      </w:r>
      <w:r w:rsidR="00B77EA8" w:rsidRPr="00CC15D6">
        <w:rPr>
          <w:rFonts w:asciiTheme="minorHAnsi" w:hAnsiTheme="minorHAnsi" w:cstheme="minorHAnsi"/>
        </w:rPr>
        <w:t xml:space="preserve">hardwood regulation. The </w:t>
      </w:r>
      <w:r w:rsidR="00C21D76" w:rsidRPr="00CC15D6">
        <w:rPr>
          <w:rFonts w:asciiTheme="minorHAnsi" w:hAnsiTheme="minorHAnsi" w:cstheme="minorHAnsi"/>
        </w:rPr>
        <w:t>Oak Woodland Management Exemption</w:t>
      </w:r>
      <w:r w:rsidR="00963E91" w:rsidRPr="00CC15D6">
        <w:rPr>
          <w:rFonts w:asciiTheme="minorHAnsi" w:hAnsiTheme="minorHAnsi" w:cstheme="minorHAnsi"/>
        </w:rPr>
        <w:t xml:space="preserve"> </w:t>
      </w:r>
      <w:r w:rsidR="007452FF" w:rsidRPr="00CC15D6">
        <w:rPr>
          <w:rFonts w:asciiTheme="minorHAnsi" w:hAnsiTheme="minorHAnsi" w:cstheme="minorHAnsi"/>
        </w:rPr>
        <w:t xml:space="preserve">is specific to </w:t>
      </w:r>
      <w:r w:rsidR="00CA3A0A">
        <w:rPr>
          <w:rFonts w:asciiTheme="minorHAnsi" w:hAnsiTheme="minorHAnsi" w:cstheme="minorHAnsi"/>
        </w:rPr>
        <w:t>black oaks, Oregon white oaks and</w:t>
      </w:r>
      <w:r w:rsidR="007452FF" w:rsidRPr="00CC15D6">
        <w:rPr>
          <w:rFonts w:asciiTheme="minorHAnsi" w:hAnsiTheme="minorHAnsi" w:cstheme="minorHAnsi"/>
        </w:rPr>
        <w:t xml:space="preserve"> </w:t>
      </w:r>
      <w:r w:rsidR="00CA3A0A">
        <w:rPr>
          <w:rFonts w:asciiTheme="minorHAnsi" w:hAnsiTheme="minorHAnsi" w:cstheme="minorHAnsi"/>
        </w:rPr>
        <w:t>grasslands</w:t>
      </w:r>
      <w:r w:rsidR="007452FF" w:rsidRPr="00CC15D6">
        <w:rPr>
          <w:rFonts w:asciiTheme="minorHAnsi" w:hAnsiTheme="minorHAnsi" w:cstheme="minorHAnsi"/>
        </w:rPr>
        <w:t xml:space="preserve"> associated </w:t>
      </w:r>
      <w:r w:rsidR="00CA3A0A">
        <w:rPr>
          <w:rFonts w:asciiTheme="minorHAnsi" w:hAnsiTheme="minorHAnsi" w:cstheme="minorHAnsi"/>
        </w:rPr>
        <w:t xml:space="preserve">with the </w:t>
      </w:r>
      <w:proofErr w:type="gramStart"/>
      <w:r w:rsidR="00CA3A0A">
        <w:rPr>
          <w:rFonts w:asciiTheme="minorHAnsi" w:hAnsiTheme="minorHAnsi" w:cstheme="minorHAnsi"/>
        </w:rPr>
        <w:t>aforementioned species</w:t>
      </w:r>
      <w:proofErr w:type="gramEnd"/>
      <w:r w:rsidR="007452FF" w:rsidRPr="00CC15D6">
        <w:rPr>
          <w:rFonts w:asciiTheme="minorHAnsi" w:hAnsiTheme="minorHAnsi" w:cstheme="minorHAnsi"/>
        </w:rPr>
        <w:t xml:space="preserve"> </w:t>
      </w:r>
      <w:r w:rsidR="00963E91" w:rsidRPr="00CC15D6">
        <w:rPr>
          <w:rFonts w:asciiTheme="minorHAnsi" w:hAnsiTheme="minorHAnsi" w:cstheme="minorHAnsi"/>
        </w:rPr>
        <w:t>(Authority: PRC §</w:t>
      </w:r>
      <w:r w:rsidR="00451C9F" w:rsidRPr="00CC15D6">
        <w:rPr>
          <w:rFonts w:asciiTheme="minorHAnsi" w:hAnsiTheme="minorHAnsi" w:cstheme="minorHAnsi"/>
        </w:rPr>
        <w:t xml:space="preserve"> 4584</w:t>
      </w:r>
      <w:r w:rsidR="00EE2595" w:rsidRPr="00CC15D6">
        <w:rPr>
          <w:rFonts w:asciiTheme="minorHAnsi" w:hAnsiTheme="minorHAnsi" w:cstheme="minorHAnsi"/>
        </w:rPr>
        <w:t xml:space="preserve"> et seq.)</w:t>
      </w:r>
      <w:r w:rsidR="00BB178F">
        <w:rPr>
          <w:rFonts w:asciiTheme="minorHAnsi" w:hAnsiTheme="minorHAnsi" w:cstheme="minorHAnsi"/>
        </w:rPr>
        <w:t>, though</w:t>
      </w:r>
      <w:r w:rsidR="00680831">
        <w:rPr>
          <w:rFonts w:asciiTheme="minorHAnsi" w:hAnsiTheme="minorHAnsi" w:cstheme="minorHAnsi"/>
        </w:rPr>
        <w:t xml:space="preserve"> </w:t>
      </w:r>
      <w:r w:rsidR="006E60FA">
        <w:rPr>
          <w:rFonts w:asciiTheme="minorHAnsi" w:hAnsiTheme="minorHAnsi" w:cstheme="minorHAnsi"/>
        </w:rPr>
        <w:t>t</w:t>
      </w:r>
      <w:r w:rsidR="00680831">
        <w:rPr>
          <w:rFonts w:asciiTheme="minorHAnsi" w:hAnsiTheme="minorHAnsi" w:cstheme="minorHAnsi"/>
        </w:rPr>
        <w:t>he scope of the statute</w:t>
      </w:r>
      <w:r w:rsidR="00BC1317" w:rsidRPr="00CC15D6">
        <w:rPr>
          <w:rFonts w:asciiTheme="minorHAnsi" w:hAnsiTheme="minorHAnsi" w:cstheme="minorHAnsi"/>
        </w:rPr>
        <w:t xml:space="preserve"> is limited to </w:t>
      </w:r>
      <w:r w:rsidR="00461319" w:rsidRPr="00CC15D6">
        <w:rPr>
          <w:rFonts w:asciiTheme="minorHAnsi" w:hAnsiTheme="minorHAnsi" w:cstheme="minorHAnsi"/>
        </w:rPr>
        <w:t xml:space="preserve">management of </w:t>
      </w:r>
      <w:r w:rsidR="00BC1317" w:rsidRPr="00CC15D6">
        <w:rPr>
          <w:rFonts w:asciiTheme="minorHAnsi" w:hAnsiTheme="minorHAnsi" w:cstheme="minorHAnsi"/>
        </w:rPr>
        <w:t xml:space="preserve">those specific species. </w:t>
      </w:r>
      <w:r w:rsidR="00B33A25">
        <w:rPr>
          <w:rFonts w:asciiTheme="minorHAnsi" w:hAnsiTheme="minorHAnsi" w:cstheme="minorHAnsi"/>
        </w:rPr>
        <w:t>Under §</w:t>
      </w:r>
      <w:r w:rsidR="00DC2B6C">
        <w:rPr>
          <w:rFonts w:asciiTheme="minorHAnsi" w:hAnsiTheme="minorHAnsi" w:cstheme="minorHAnsi"/>
        </w:rPr>
        <w:t xml:space="preserve">4584(b), </w:t>
      </w:r>
      <w:r w:rsidR="002A0B1C">
        <w:rPr>
          <w:rFonts w:asciiTheme="minorHAnsi" w:hAnsiTheme="minorHAnsi" w:cstheme="minorHAnsi"/>
        </w:rPr>
        <w:t xml:space="preserve">the Board </w:t>
      </w:r>
      <w:r w:rsidR="00F30B30">
        <w:rPr>
          <w:rFonts w:asciiTheme="minorHAnsi" w:hAnsiTheme="minorHAnsi" w:cstheme="minorHAnsi"/>
        </w:rPr>
        <w:t>may</w:t>
      </w:r>
      <w:r w:rsidR="002A0B1C">
        <w:rPr>
          <w:rFonts w:asciiTheme="minorHAnsi" w:hAnsiTheme="minorHAnsi" w:cstheme="minorHAnsi"/>
        </w:rPr>
        <w:t xml:space="preserve"> designate</w:t>
      </w:r>
      <w:r w:rsidR="00F30B30">
        <w:rPr>
          <w:rFonts w:asciiTheme="minorHAnsi" w:hAnsiTheme="minorHAnsi" w:cstheme="minorHAnsi"/>
        </w:rPr>
        <w:t xml:space="preserve"> as exempt</w:t>
      </w:r>
      <w:r w:rsidR="002A0B1C">
        <w:rPr>
          <w:rFonts w:asciiTheme="minorHAnsi" w:hAnsiTheme="minorHAnsi" w:cstheme="minorHAnsi"/>
        </w:rPr>
        <w:t xml:space="preserve"> activities concerning </w:t>
      </w:r>
      <w:r w:rsidR="00DC2B6C">
        <w:rPr>
          <w:rFonts w:asciiTheme="minorHAnsi" w:hAnsiTheme="minorHAnsi" w:cstheme="minorHAnsi"/>
        </w:rPr>
        <w:t>“</w:t>
      </w:r>
      <w:r w:rsidR="00DC2B6C" w:rsidRPr="00DC2B6C">
        <w:rPr>
          <w:rFonts w:asciiTheme="minorHAnsi" w:hAnsiTheme="minorHAnsi" w:cstheme="minorHAnsi"/>
        </w:rPr>
        <w:t>The planting, growing, nurturing, shaping, shearing, removal, or harvest of immature trees for</w:t>
      </w:r>
      <w:r w:rsidR="00DC2B6C">
        <w:rPr>
          <w:rFonts w:asciiTheme="minorHAnsi" w:hAnsiTheme="minorHAnsi" w:cstheme="minorHAnsi"/>
        </w:rPr>
        <w:t xml:space="preserve"> …</w:t>
      </w:r>
      <w:r w:rsidR="00DC2B6C" w:rsidRPr="00DC2B6C">
        <w:rPr>
          <w:rFonts w:asciiTheme="minorHAnsi" w:hAnsiTheme="minorHAnsi" w:cstheme="minorHAnsi"/>
        </w:rPr>
        <w:t xml:space="preserve"> minor forest products</w:t>
      </w:r>
      <w:r w:rsidR="005777FC">
        <w:rPr>
          <w:rFonts w:asciiTheme="minorHAnsi" w:hAnsiTheme="minorHAnsi" w:cstheme="minorHAnsi"/>
        </w:rPr>
        <w:t>”</w:t>
      </w:r>
      <w:r w:rsidR="00F30B30">
        <w:rPr>
          <w:rFonts w:asciiTheme="minorHAnsi" w:hAnsiTheme="minorHAnsi" w:cstheme="minorHAnsi"/>
        </w:rPr>
        <w:t xml:space="preserve">. </w:t>
      </w:r>
      <w:r w:rsidR="00CB04BA">
        <w:rPr>
          <w:rFonts w:asciiTheme="minorHAnsi" w:hAnsiTheme="minorHAnsi" w:cstheme="minorHAnsi"/>
        </w:rPr>
        <w:t xml:space="preserve">The Board could </w:t>
      </w:r>
      <w:r w:rsidR="007C69CD">
        <w:rPr>
          <w:rFonts w:asciiTheme="minorHAnsi" w:hAnsiTheme="minorHAnsi" w:cstheme="minorHAnsi"/>
        </w:rPr>
        <w:t>create</w:t>
      </w:r>
      <w:r w:rsidR="00CB04BA">
        <w:rPr>
          <w:rFonts w:asciiTheme="minorHAnsi" w:hAnsiTheme="minorHAnsi" w:cstheme="minorHAnsi"/>
        </w:rPr>
        <w:t xml:space="preserve"> an exemption that</w:t>
      </w:r>
      <w:r w:rsidR="005777FC">
        <w:rPr>
          <w:rFonts w:asciiTheme="minorHAnsi" w:hAnsiTheme="minorHAnsi" w:cstheme="minorHAnsi"/>
        </w:rPr>
        <w:t xml:space="preserve"> allow</w:t>
      </w:r>
      <w:r w:rsidR="007C69CD">
        <w:rPr>
          <w:rFonts w:asciiTheme="minorHAnsi" w:hAnsiTheme="minorHAnsi" w:cstheme="minorHAnsi"/>
        </w:rPr>
        <w:t>s</w:t>
      </w:r>
      <w:r w:rsidR="005777FC">
        <w:rPr>
          <w:rFonts w:asciiTheme="minorHAnsi" w:hAnsiTheme="minorHAnsi" w:cstheme="minorHAnsi"/>
        </w:rPr>
        <w:t xml:space="preserve"> for</w:t>
      </w:r>
      <w:r w:rsidR="00686C4D">
        <w:rPr>
          <w:rFonts w:asciiTheme="minorHAnsi" w:hAnsiTheme="minorHAnsi" w:cstheme="minorHAnsi"/>
        </w:rPr>
        <w:t xml:space="preserve"> forest management for non-timber</w:t>
      </w:r>
      <w:r w:rsidR="00CB04BA">
        <w:rPr>
          <w:rFonts w:asciiTheme="minorHAnsi" w:hAnsiTheme="minorHAnsi" w:cstheme="minorHAnsi"/>
        </w:rPr>
        <w:t xml:space="preserve"> “minor forest</w:t>
      </w:r>
      <w:r w:rsidR="00686C4D">
        <w:rPr>
          <w:rFonts w:asciiTheme="minorHAnsi" w:hAnsiTheme="minorHAnsi" w:cstheme="minorHAnsi"/>
        </w:rPr>
        <w:t xml:space="preserve"> products</w:t>
      </w:r>
      <w:r w:rsidR="00C26EAE">
        <w:rPr>
          <w:rFonts w:asciiTheme="minorHAnsi" w:hAnsiTheme="minorHAnsi" w:cstheme="minorHAnsi"/>
        </w:rPr>
        <w:t>”</w:t>
      </w:r>
      <w:r w:rsidR="00686C4D">
        <w:rPr>
          <w:rFonts w:asciiTheme="minorHAnsi" w:hAnsiTheme="minorHAnsi" w:cstheme="minorHAnsi"/>
        </w:rPr>
        <w:t xml:space="preserve"> which</w:t>
      </w:r>
      <w:r w:rsidR="0070694F">
        <w:rPr>
          <w:rFonts w:asciiTheme="minorHAnsi" w:hAnsiTheme="minorHAnsi" w:cstheme="minorHAnsi"/>
        </w:rPr>
        <w:t xml:space="preserve"> would</w:t>
      </w:r>
      <w:r w:rsidR="00686C4D">
        <w:rPr>
          <w:rFonts w:asciiTheme="minorHAnsi" w:hAnsiTheme="minorHAnsi" w:cstheme="minorHAnsi"/>
        </w:rPr>
        <w:t xml:space="preserve"> </w:t>
      </w:r>
      <w:r w:rsidR="007C69CD">
        <w:rPr>
          <w:rFonts w:asciiTheme="minorHAnsi" w:hAnsiTheme="minorHAnsi" w:cstheme="minorHAnsi"/>
        </w:rPr>
        <w:t xml:space="preserve">increase production </w:t>
      </w:r>
      <w:r w:rsidR="00ED24AE">
        <w:rPr>
          <w:rFonts w:asciiTheme="minorHAnsi" w:hAnsiTheme="minorHAnsi" w:cstheme="minorHAnsi"/>
        </w:rPr>
        <w:t>of</w:t>
      </w:r>
      <w:r w:rsidR="00F53B33">
        <w:rPr>
          <w:rFonts w:asciiTheme="minorHAnsi" w:hAnsiTheme="minorHAnsi" w:cstheme="minorHAnsi"/>
        </w:rPr>
        <w:t xml:space="preserve"> </w:t>
      </w:r>
      <w:r w:rsidR="004D2083">
        <w:rPr>
          <w:rFonts w:asciiTheme="minorHAnsi" w:hAnsiTheme="minorHAnsi" w:cstheme="minorHAnsi"/>
        </w:rPr>
        <w:t xml:space="preserve">the products of hardwoods, including </w:t>
      </w:r>
      <w:r w:rsidR="00FC4F5C">
        <w:rPr>
          <w:rFonts w:asciiTheme="minorHAnsi" w:hAnsiTheme="minorHAnsi" w:cstheme="minorHAnsi"/>
        </w:rPr>
        <w:t xml:space="preserve">acorns, nuts, stems, and roots </w:t>
      </w:r>
      <w:r w:rsidR="0070694F">
        <w:rPr>
          <w:rFonts w:asciiTheme="minorHAnsi" w:hAnsiTheme="minorHAnsi" w:cstheme="minorHAnsi"/>
        </w:rPr>
        <w:t xml:space="preserve">by removing young trees from hardwood stands </w:t>
      </w:r>
      <w:r w:rsidR="00FC4F5C">
        <w:rPr>
          <w:rFonts w:asciiTheme="minorHAnsi" w:hAnsiTheme="minorHAnsi" w:cstheme="minorHAnsi"/>
        </w:rPr>
        <w:t xml:space="preserve">that have been overgrown by </w:t>
      </w:r>
      <w:r w:rsidR="00C40BC5">
        <w:rPr>
          <w:rFonts w:asciiTheme="minorHAnsi" w:hAnsiTheme="minorHAnsi" w:cstheme="minorHAnsi"/>
        </w:rPr>
        <w:t xml:space="preserve">forest succession. </w:t>
      </w:r>
    </w:p>
    <w:p w14:paraId="4C90C428" w14:textId="6F703548" w:rsidR="00EF797A" w:rsidRDefault="00CC15D6" w:rsidP="00573E72">
      <w:pPr>
        <w:pStyle w:val="paragraph"/>
        <w:spacing w:before="0" w:beforeAutospacing="0" w:after="0" w:afterAutospacing="0"/>
        <w:ind w:left="360"/>
        <w:textAlignment w:val="baseline"/>
        <w:rPr>
          <w:rFonts w:asciiTheme="minorHAnsi" w:hAnsiTheme="minorHAnsi" w:cstheme="minorHAnsi"/>
        </w:rPr>
      </w:pPr>
      <w:r w:rsidRPr="00CC15D6">
        <w:rPr>
          <w:rFonts w:asciiTheme="minorHAnsi" w:hAnsiTheme="minorHAnsi" w:cstheme="minorHAnsi"/>
        </w:rPr>
        <w:lastRenderedPageBreak/>
        <w:t>There are o</w:t>
      </w:r>
      <w:r w:rsidR="00C21D76" w:rsidRPr="00CC15D6">
        <w:rPr>
          <w:rFonts w:asciiTheme="minorHAnsi" w:hAnsiTheme="minorHAnsi" w:cstheme="minorHAnsi"/>
        </w:rPr>
        <w:t xml:space="preserve">pportunities for </w:t>
      </w:r>
      <w:r w:rsidR="00F53B33">
        <w:rPr>
          <w:rFonts w:asciiTheme="minorHAnsi" w:hAnsiTheme="minorHAnsi" w:cstheme="minorHAnsi"/>
        </w:rPr>
        <w:t>c</w:t>
      </w:r>
      <w:r w:rsidR="00C21D76" w:rsidRPr="00CC15D6">
        <w:rPr>
          <w:rFonts w:asciiTheme="minorHAnsi" w:hAnsiTheme="minorHAnsi" w:cstheme="minorHAnsi"/>
        </w:rPr>
        <w:t xml:space="preserve">ounty-specific rules </w:t>
      </w:r>
      <w:r w:rsidR="00B96E5C">
        <w:rPr>
          <w:rFonts w:asciiTheme="minorHAnsi" w:hAnsiTheme="minorHAnsi" w:cstheme="minorHAnsi"/>
        </w:rPr>
        <w:t>that are “</w:t>
      </w:r>
      <w:r w:rsidR="00C21D76" w:rsidRPr="00CC15D6">
        <w:rPr>
          <w:rFonts w:asciiTheme="minorHAnsi" w:hAnsiTheme="minorHAnsi" w:cstheme="minorHAnsi"/>
        </w:rPr>
        <w:t>related to local needs for timber operations including water distribution systems, flood control, stand density control, reforestation methods</w:t>
      </w:r>
      <w:r w:rsidR="00B96E5C">
        <w:rPr>
          <w:rFonts w:asciiTheme="minorHAnsi" w:hAnsiTheme="minorHAnsi" w:cstheme="minorHAnsi"/>
        </w:rPr>
        <w:t>” which could impact hardwood regulation</w:t>
      </w:r>
      <w:r w:rsidR="00963E91" w:rsidRPr="00CC15D6">
        <w:rPr>
          <w:rFonts w:asciiTheme="minorHAnsi" w:hAnsiTheme="minorHAnsi" w:cstheme="minorHAnsi"/>
        </w:rPr>
        <w:t xml:space="preserve">. These actions </w:t>
      </w:r>
      <w:r w:rsidR="00C21D76" w:rsidRPr="00CC15D6">
        <w:rPr>
          <w:rFonts w:asciiTheme="minorHAnsi" w:hAnsiTheme="minorHAnsi" w:cstheme="minorHAnsi"/>
        </w:rPr>
        <w:t xml:space="preserve">must be requested by </w:t>
      </w:r>
      <w:r w:rsidR="00F53B33">
        <w:rPr>
          <w:rFonts w:asciiTheme="minorHAnsi" w:hAnsiTheme="minorHAnsi" w:cstheme="minorHAnsi"/>
        </w:rPr>
        <w:t>a</w:t>
      </w:r>
      <w:r w:rsidR="00C21D76" w:rsidRPr="00CC15D6">
        <w:rPr>
          <w:rFonts w:asciiTheme="minorHAnsi" w:hAnsiTheme="minorHAnsi" w:cstheme="minorHAnsi"/>
        </w:rPr>
        <w:t xml:space="preserve"> county</w:t>
      </w:r>
      <w:r w:rsidR="005E59BA">
        <w:rPr>
          <w:rFonts w:asciiTheme="minorHAnsi" w:hAnsiTheme="minorHAnsi" w:cstheme="minorHAnsi"/>
        </w:rPr>
        <w:t xml:space="preserve"> board of supervisors</w:t>
      </w:r>
      <w:r w:rsidR="00963E91" w:rsidRPr="00CC15D6">
        <w:rPr>
          <w:rFonts w:asciiTheme="minorHAnsi" w:hAnsiTheme="minorHAnsi" w:cstheme="minorHAnsi"/>
        </w:rPr>
        <w:t>.</w:t>
      </w:r>
      <w:r w:rsidR="00C32512" w:rsidRPr="00CC15D6">
        <w:rPr>
          <w:rFonts w:asciiTheme="minorHAnsi" w:hAnsiTheme="minorHAnsi" w:cstheme="minorHAnsi"/>
        </w:rPr>
        <w:t xml:space="preserve"> </w:t>
      </w:r>
      <w:r w:rsidR="00963E91" w:rsidRPr="00CC15D6">
        <w:rPr>
          <w:rFonts w:asciiTheme="minorHAnsi" w:hAnsiTheme="minorHAnsi" w:cstheme="minorHAnsi"/>
        </w:rPr>
        <w:t>(Authority: PRC §</w:t>
      </w:r>
      <w:r w:rsidR="00C32512" w:rsidRPr="00CC15D6">
        <w:rPr>
          <w:rFonts w:asciiTheme="minorHAnsi" w:hAnsiTheme="minorHAnsi" w:cstheme="minorHAnsi"/>
        </w:rPr>
        <w:t>4516.8</w:t>
      </w:r>
      <w:r w:rsidR="00FF7358" w:rsidRPr="00CC15D6">
        <w:rPr>
          <w:rFonts w:asciiTheme="minorHAnsi" w:hAnsiTheme="minorHAnsi" w:cstheme="minorHAnsi"/>
        </w:rPr>
        <w:t>)</w:t>
      </w:r>
      <w:r w:rsidR="00B33A25">
        <w:rPr>
          <w:rFonts w:asciiTheme="minorHAnsi" w:hAnsiTheme="minorHAnsi" w:cstheme="minorHAnsi"/>
        </w:rPr>
        <w:t xml:space="preserve"> </w:t>
      </w:r>
    </w:p>
    <w:p w14:paraId="74D661A7" w14:textId="77777777" w:rsidR="00573E72" w:rsidRDefault="00573E72" w:rsidP="00573E72">
      <w:pPr>
        <w:pStyle w:val="paragraph"/>
        <w:spacing w:before="0" w:beforeAutospacing="0" w:after="0" w:afterAutospacing="0"/>
        <w:ind w:left="360"/>
        <w:textAlignment w:val="baseline"/>
        <w:rPr>
          <w:rFonts w:asciiTheme="minorHAnsi" w:hAnsiTheme="minorHAnsi" w:cstheme="minorHAnsi"/>
        </w:rPr>
      </w:pPr>
    </w:p>
    <w:p w14:paraId="1740F993" w14:textId="11D733FA" w:rsidR="0002762F" w:rsidRPr="00CC15D6" w:rsidRDefault="00DD4B86" w:rsidP="00EE45CF">
      <w:pPr>
        <w:pStyle w:val="paragraph"/>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 xml:space="preserve">In short, the Board has limited authority to implement </w:t>
      </w:r>
      <w:r w:rsidR="00E57112">
        <w:rPr>
          <w:rFonts w:asciiTheme="minorHAnsi" w:hAnsiTheme="minorHAnsi" w:cstheme="minorHAnsi"/>
        </w:rPr>
        <w:t xml:space="preserve">existing </w:t>
      </w:r>
      <w:r w:rsidR="00710E65">
        <w:rPr>
          <w:rFonts w:asciiTheme="minorHAnsi" w:hAnsiTheme="minorHAnsi" w:cstheme="minorHAnsi"/>
        </w:rPr>
        <w:t>terms</w:t>
      </w:r>
      <w:r w:rsidR="00E57112">
        <w:rPr>
          <w:rFonts w:asciiTheme="minorHAnsi" w:hAnsiTheme="minorHAnsi" w:cstheme="minorHAnsi"/>
        </w:rPr>
        <w:t xml:space="preserve"> of the </w:t>
      </w:r>
      <w:r w:rsidR="001F7332">
        <w:rPr>
          <w:rFonts w:asciiTheme="minorHAnsi" w:hAnsiTheme="minorHAnsi" w:cstheme="minorHAnsi"/>
        </w:rPr>
        <w:t>joint policy</w:t>
      </w:r>
      <w:r>
        <w:rPr>
          <w:rFonts w:asciiTheme="minorHAnsi" w:hAnsiTheme="minorHAnsi" w:cstheme="minorHAnsi"/>
        </w:rPr>
        <w:t>. If the Board wished to take action to protect hardwood species</w:t>
      </w:r>
      <w:r w:rsidR="00DD4A8D">
        <w:rPr>
          <w:rFonts w:asciiTheme="minorHAnsi" w:hAnsiTheme="minorHAnsi" w:cstheme="minorHAnsi"/>
        </w:rPr>
        <w:t xml:space="preserve">, potential routes </w:t>
      </w:r>
      <w:r w:rsidR="002C1C08">
        <w:rPr>
          <w:rFonts w:asciiTheme="minorHAnsi" w:hAnsiTheme="minorHAnsi" w:cstheme="minorHAnsi"/>
        </w:rPr>
        <w:t>include</w:t>
      </w:r>
      <w:r w:rsidR="00316539">
        <w:rPr>
          <w:rFonts w:asciiTheme="minorHAnsi" w:hAnsiTheme="minorHAnsi" w:cstheme="minorHAnsi"/>
        </w:rPr>
        <w:t xml:space="preserve"> creating</w:t>
      </w:r>
      <w:r w:rsidR="002C1C08">
        <w:rPr>
          <w:rFonts w:asciiTheme="minorHAnsi" w:hAnsiTheme="minorHAnsi" w:cstheme="minorHAnsi"/>
        </w:rPr>
        <w:t xml:space="preserve"> rules specific to hardwood species growing on timberland, </w:t>
      </w:r>
      <w:r w:rsidR="00D30BC5">
        <w:rPr>
          <w:rFonts w:asciiTheme="minorHAnsi" w:hAnsiTheme="minorHAnsi" w:cstheme="minorHAnsi"/>
        </w:rPr>
        <w:t>work addressing</w:t>
      </w:r>
      <w:r w:rsidR="002E35F9">
        <w:rPr>
          <w:rFonts w:asciiTheme="minorHAnsi" w:hAnsiTheme="minorHAnsi" w:cstheme="minorHAnsi"/>
        </w:rPr>
        <w:t xml:space="preserve"> the prevention and control of damage by forest insects, pests, and disease, </w:t>
      </w:r>
      <w:r w:rsidR="00372F2F">
        <w:rPr>
          <w:rFonts w:asciiTheme="minorHAnsi" w:hAnsiTheme="minorHAnsi" w:cstheme="minorHAnsi"/>
        </w:rPr>
        <w:t>creating a</w:t>
      </w:r>
      <w:r w:rsidR="0078233F">
        <w:rPr>
          <w:rFonts w:asciiTheme="minorHAnsi" w:hAnsiTheme="minorHAnsi" w:cstheme="minorHAnsi"/>
        </w:rPr>
        <w:t xml:space="preserve">n </w:t>
      </w:r>
      <w:r w:rsidR="002E35F9">
        <w:rPr>
          <w:rFonts w:asciiTheme="minorHAnsi" w:hAnsiTheme="minorHAnsi" w:cstheme="minorHAnsi"/>
        </w:rPr>
        <w:t xml:space="preserve">exemption </w:t>
      </w:r>
      <w:r w:rsidR="003569B6">
        <w:rPr>
          <w:rFonts w:asciiTheme="minorHAnsi" w:hAnsiTheme="minorHAnsi" w:cstheme="minorHAnsi"/>
        </w:rPr>
        <w:t xml:space="preserve">concerning the removal of immature trees </w:t>
      </w:r>
      <w:r w:rsidR="000E54D2">
        <w:rPr>
          <w:rFonts w:asciiTheme="minorHAnsi" w:hAnsiTheme="minorHAnsi" w:cstheme="minorHAnsi"/>
        </w:rPr>
        <w:t>to aid in</w:t>
      </w:r>
      <w:r w:rsidR="003569B6">
        <w:rPr>
          <w:rFonts w:asciiTheme="minorHAnsi" w:hAnsiTheme="minorHAnsi" w:cstheme="minorHAnsi"/>
        </w:rPr>
        <w:t xml:space="preserve"> the production of</w:t>
      </w:r>
      <w:r w:rsidR="0078233F">
        <w:rPr>
          <w:rFonts w:asciiTheme="minorHAnsi" w:hAnsiTheme="minorHAnsi" w:cstheme="minorHAnsi"/>
        </w:rPr>
        <w:t xml:space="preserve"> designated</w:t>
      </w:r>
      <w:r w:rsidR="003569B6">
        <w:rPr>
          <w:rFonts w:asciiTheme="minorHAnsi" w:hAnsiTheme="minorHAnsi" w:cstheme="minorHAnsi"/>
        </w:rPr>
        <w:t xml:space="preserve"> “minor forest products”</w:t>
      </w:r>
      <w:r w:rsidR="0078233F">
        <w:rPr>
          <w:rFonts w:asciiTheme="minorHAnsi" w:hAnsiTheme="minorHAnsi" w:cstheme="minorHAnsi"/>
        </w:rPr>
        <w:t xml:space="preserve"> that relate to hardwoods</w:t>
      </w:r>
      <w:r w:rsidR="00767CFD">
        <w:rPr>
          <w:rFonts w:asciiTheme="minorHAnsi" w:hAnsiTheme="minorHAnsi" w:cstheme="minorHAnsi"/>
        </w:rPr>
        <w:t xml:space="preserve">, and local rules that would be requested by </w:t>
      </w:r>
      <w:r w:rsidR="00491242">
        <w:rPr>
          <w:rFonts w:asciiTheme="minorHAnsi" w:hAnsiTheme="minorHAnsi" w:cstheme="minorHAnsi"/>
        </w:rPr>
        <w:t>a county board of supervisors</w:t>
      </w:r>
      <w:r w:rsidR="003569B6">
        <w:rPr>
          <w:rFonts w:asciiTheme="minorHAnsi" w:hAnsiTheme="minorHAnsi" w:cstheme="minorHAnsi"/>
        </w:rPr>
        <w:t>.</w:t>
      </w:r>
      <w:r w:rsidR="00873244">
        <w:rPr>
          <w:rFonts w:asciiTheme="minorHAnsi" w:hAnsiTheme="minorHAnsi" w:cstheme="minorHAnsi"/>
        </w:rPr>
        <w:t xml:space="preserve"> These changes </w:t>
      </w:r>
      <w:r w:rsidR="00B86A9A">
        <w:rPr>
          <w:rFonts w:asciiTheme="minorHAnsi" w:hAnsiTheme="minorHAnsi" w:cstheme="minorHAnsi"/>
        </w:rPr>
        <w:t xml:space="preserve">are entirely within the authority of the Board and </w:t>
      </w:r>
      <w:r w:rsidR="00873244">
        <w:rPr>
          <w:rFonts w:asciiTheme="minorHAnsi" w:hAnsiTheme="minorHAnsi" w:cstheme="minorHAnsi"/>
        </w:rPr>
        <w:t xml:space="preserve">do not require </w:t>
      </w:r>
      <w:r w:rsidR="00C00685">
        <w:rPr>
          <w:rFonts w:asciiTheme="minorHAnsi" w:hAnsiTheme="minorHAnsi" w:cstheme="minorHAnsi"/>
        </w:rPr>
        <w:t xml:space="preserve">the </w:t>
      </w:r>
      <w:r w:rsidR="00873244">
        <w:rPr>
          <w:rFonts w:asciiTheme="minorHAnsi" w:hAnsiTheme="minorHAnsi" w:cstheme="minorHAnsi"/>
        </w:rPr>
        <w:t>inter-agency coordination</w:t>
      </w:r>
      <w:r w:rsidR="00FE584D">
        <w:rPr>
          <w:rFonts w:asciiTheme="minorHAnsi" w:hAnsiTheme="minorHAnsi" w:cstheme="minorHAnsi"/>
        </w:rPr>
        <w:t xml:space="preserve"> that would be </w:t>
      </w:r>
      <w:r w:rsidR="00C6005C">
        <w:rPr>
          <w:rFonts w:asciiTheme="minorHAnsi" w:hAnsiTheme="minorHAnsi" w:cstheme="minorHAnsi"/>
        </w:rPr>
        <w:t>described</w:t>
      </w:r>
      <w:r w:rsidR="00FE584D">
        <w:rPr>
          <w:rFonts w:asciiTheme="minorHAnsi" w:hAnsiTheme="minorHAnsi" w:cstheme="minorHAnsi"/>
        </w:rPr>
        <w:t xml:space="preserve"> in a joint policy</w:t>
      </w:r>
      <w:r w:rsidR="00B86A9A">
        <w:rPr>
          <w:rFonts w:asciiTheme="minorHAnsi" w:hAnsiTheme="minorHAnsi" w:cstheme="minorHAnsi"/>
        </w:rPr>
        <w:t>.</w:t>
      </w:r>
      <w:r w:rsidR="003A0158">
        <w:rPr>
          <w:rFonts w:asciiTheme="minorHAnsi" w:hAnsiTheme="minorHAnsi" w:cstheme="minorHAnsi"/>
        </w:rPr>
        <w:t xml:space="preserve"> </w:t>
      </w:r>
      <w:r w:rsidR="00745159">
        <w:rPr>
          <w:rFonts w:asciiTheme="minorHAnsi" w:hAnsiTheme="minorHAnsi" w:cstheme="minorHAnsi"/>
        </w:rPr>
        <w:t>I</w:t>
      </w:r>
      <w:r w:rsidR="00B1796B">
        <w:rPr>
          <w:rFonts w:asciiTheme="minorHAnsi" w:hAnsiTheme="minorHAnsi" w:cstheme="minorHAnsi"/>
        </w:rPr>
        <w:t xml:space="preserve">f the Board wishes to continue to </w:t>
      </w:r>
      <w:r w:rsidR="0095017F" w:rsidRPr="00CC15D6">
        <w:rPr>
          <w:rStyle w:val="normaltextrun"/>
          <w:rFonts w:asciiTheme="minorHAnsi" w:hAnsiTheme="minorHAnsi" w:cstheme="minorHAnsi"/>
          <w:color w:val="000000"/>
        </w:rPr>
        <w:t>encourage local government</w:t>
      </w:r>
      <w:r w:rsidR="0095017F">
        <w:rPr>
          <w:rStyle w:val="normaltextrun"/>
          <w:rFonts w:asciiTheme="minorHAnsi" w:hAnsiTheme="minorHAnsi" w:cstheme="minorHAnsi"/>
          <w:color w:val="000000"/>
        </w:rPr>
        <w:t>s</w:t>
      </w:r>
      <w:r w:rsidR="0095017F" w:rsidRPr="00CC15D6">
        <w:rPr>
          <w:rStyle w:val="normaltextrun"/>
          <w:rFonts w:asciiTheme="minorHAnsi" w:hAnsiTheme="minorHAnsi" w:cstheme="minorHAnsi"/>
          <w:color w:val="000000"/>
        </w:rPr>
        <w:t xml:space="preserve"> and citizens to</w:t>
      </w:r>
      <w:r w:rsidR="0095017F">
        <w:rPr>
          <w:rStyle w:val="normaltextrun"/>
          <w:rFonts w:asciiTheme="minorHAnsi" w:hAnsiTheme="minorHAnsi" w:cstheme="minorHAnsi"/>
          <w:color w:val="000000"/>
        </w:rPr>
        <w:t xml:space="preserve"> </w:t>
      </w:r>
      <w:r w:rsidR="0095017F" w:rsidRPr="00CC15D6">
        <w:rPr>
          <w:rStyle w:val="normaltextrun"/>
          <w:rFonts w:asciiTheme="minorHAnsi" w:hAnsiTheme="minorHAnsi" w:cstheme="minorHAnsi"/>
          <w:color w:val="000000"/>
        </w:rPr>
        <w:t>address local hardwood management and conservation</w:t>
      </w:r>
      <w:r w:rsidR="009E3913">
        <w:rPr>
          <w:rStyle w:val="normaltextrun"/>
          <w:rFonts w:asciiTheme="minorHAnsi" w:hAnsiTheme="minorHAnsi" w:cstheme="minorHAnsi"/>
          <w:color w:val="000000"/>
        </w:rPr>
        <w:t xml:space="preserve"> through the joint policy, a replacement</w:t>
      </w:r>
      <w:r w:rsidR="00EE45CF">
        <w:rPr>
          <w:rStyle w:val="normaltextrun"/>
          <w:rFonts w:asciiTheme="minorHAnsi" w:hAnsiTheme="minorHAnsi" w:cstheme="minorHAnsi"/>
          <w:color w:val="000000"/>
        </w:rPr>
        <w:t xml:space="preserve"> organization</w:t>
      </w:r>
      <w:r w:rsidR="009E3913">
        <w:rPr>
          <w:rStyle w:val="normaltextrun"/>
          <w:rFonts w:asciiTheme="minorHAnsi" w:hAnsiTheme="minorHAnsi" w:cstheme="minorHAnsi"/>
          <w:color w:val="000000"/>
        </w:rPr>
        <w:t xml:space="preserve"> for the </w:t>
      </w:r>
      <w:r w:rsidR="009E3913">
        <w:rPr>
          <w:rFonts w:asciiTheme="minorHAnsi" w:hAnsiTheme="minorHAnsi" w:cstheme="minorHAnsi"/>
        </w:rPr>
        <w:t>now-</w:t>
      </w:r>
      <w:r w:rsidR="00EE45CF">
        <w:rPr>
          <w:rFonts w:asciiTheme="minorHAnsi" w:hAnsiTheme="minorHAnsi" w:cstheme="minorHAnsi"/>
        </w:rPr>
        <w:t>dissolved</w:t>
      </w:r>
      <w:r w:rsidR="009E3913">
        <w:rPr>
          <w:rFonts w:asciiTheme="minorHAnsi" w:hAnsiTheme="minorHAnsi" w:cstheme="minorHAnsi"/>
        </w:rPr>
        <w:t xml:space="preserve"> </w:t>
      </w:r>
      <w:r w:rsidR="0002762F">
        <w:rPr>
          <w:rStyle w:val="normaltextrun"/>
          <w:rFonts w:asciiTheme="minorHAnsi" w:hAnsiTheme="minorHAnsi" w:cstheme="minorHAnsi"/>
          <w:color w:val="000000"/>
        </w:rPr>
        <w:t xml:space="preserve">Integrated Hardwood Range Management Program </w:t>
      </w:r>
      <w:r w:rsidR="00EE45CF">
        <w:rPr>
          <w:rStyle w:val="normaltextrun"/>
          <w:rFonts w:asciiTheme="minorHAnsi" w:hAnsiTheme="minorHAnsi" w:cstheme="minorHAnsi"/>
          <w:color w:val="000000"/>
        </w:rPr>
        <w:t xml:space="preserve">will be necessary to address the </w:t>
      </w:r>
      <w:r w:rsidR="00745159">
        <w:rPr>
          <w:rStyle w:val="normaltextrun"/>
          <w:rFonts w:asciiTheme="minorHAnsi" w:hAnsiTheme="minorHAnsi" w:cstheme="minorHAnsi"/>
          <w:color w:val="000000"/>
        </w:rPr>
        <w:t xml:space="preserve">gap </w:t>
      </w:r>
      <w:r w:rsidR="00EE45CF">
        <w:rPr>
          <w:rStyle w:val="normaltextrun"/>
          <w:rFonts w:asciiTheme="minorHAnsi" w:hAnsiTheme="minorHAnsi" w:cstheme="minorHAnsi"/>
          <w:color w:val="000000"/>
        </w:rPr>
        <w:t xml:space="preserve">in </w:t>
      </w:r>
      <w:r w:rsidR="007945D2">
        <w:rPr>
          <w:rStyle w:val="normaltextrun"/>
          <w:rFonts w:asciiTheme="minorHAnsi" w:hAnsiTheme="minorHAnsi" w:cstheme="minorHAnsi"/>
          <w:color w:val="000000"/>
        </w:rPr>
        <w:t xml:space="preserve">advising </w:t>
      </w:r>
      <w:r w:rsidR="00745159">
        <w:rPr>
          <w:rStyle w:val="normaltextrun"/>
          <w:rFonts w:asciiTheme="minorHAnsi" w:hAnsiTheme="minorHAnsi" w:cstheme="minorHAnsi"/>
          <w:color w:val="000000"/>
        </w:rPr>
        <w:t>entities on hardwood management and conservation.</w:t>
      </w:r>
    </w:p>
    <w:sectPr w:rsidR="0002762F" w:rsidRPr="00CC15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DDAA" w14:textId="77777777" w:rsidR="006A5348" w:rsidRDefault="006A5348" w:rsidP="006A5348">
      <w:pPr>
        <w:spacing w:after="0" w:line="240" w:lineRule="auto"/>
      </w:pPr>
      <w:r>
        <w:separator/>
      </w:r>
    </w:p>
  </w:endnote>
  <w:endnote w:type="continuationSeparator" w:id="0">
    <w:p w14:paraId="5AED3E0D" w14:textId="77777777" w:rsidR="006A5348" w:rsidRDefault="006A5348" w:rsidP="006A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46E7" w14:textId="080B36CB" w:rsidR="006A5348" w:rsidRDefault="006A5348">
    <w:pPr>
      <w:pStyle w:val="Footer"/>
    </w:pPr>
    <w:r>
      <w:tab/>
    </w:r>
    <w:r>
      <w:tab/>
    </w:r>
    <w:r w:rsidRPr="006A5348">
      <w:t>MGMT 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C444" w14:textId="77777777" w:rsidR="006A5348" w:rsidRDefault="006A5348" w:rsidP="006A5348">
      <w:pPr>
        <w:spacing w:after="0" w:line="240" w:lineRule="auto"/>
      </w:pPr>
      <w:r>
        <w:separator/>
      </w:r>
    </w:p>
  </w:footnote>
  <w:footnote w:type="continuationSeparator" w:id="0">
    <w:p w14:paraId="64939141" w14:textId="77777777" w:rsidR="006A5348" w:rsidRDefault="006A5348" w:rsidP="006A5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48D0"/>
    <w:multiLevelType w:val="hybridMultilevel"/>
    <w:tmpl w:val="0108D6B2"/>
    <w:lvl w:ilvl="0" w:tplc="4192C928">
      <w:start w:val="4"/>
      <w:numFmt w:val="bullet"/>
      <w:lvlText w:val="-"/>
      <w:lvlJc w:val="left"/>
      <w:pPr>
        <w:ind w:left="1080" w:hanging="360"/>
      </w:pPr>
      <w:rPr>
        <w:rFonts w:ascii="Arial" w:eastAsia="Arial" w:hAnsi="Arial" w:cs="Arial" w:hint="default"/>
        <w:color w:val="000000" w:themeColor="text1"/>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88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nvTzQwWdosteN70ig/zpfoCoYQ5pAeBOFnJBvpx8Y09b41dbbnx0SPrz03nyD8KEsjmt/c7L25y1cPUERGExg==" w:salt="R+y0gsNFcMoTbBpMRNlB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76"/>
    <w:rsid w:val="0001199D"/>
    <w:rsid w:val="0002762F"/>
    <w:rsid w:val="00031A38"/>
    <w:rsid w:val="0003614E"/>
    <w:rsid w:val="00041039"/>
    <w:rsid w:val="00053DA8"/>
    <w:rsid w:val="000E54D2"/>
    <w:rsid w:val="000E68C5"/>
    <w:rsid w:val="000F3B45"/>
    <w:rsid w:val="00127101"/>
    <w:rsid w:val="00132B0A"/>
    <w:rsid w:val="00162BE9"/>
    <w:rsid w:val="0016744B"/>
    <w:rsid w:val="001956A0"/>
    <w:rsid w:val="001B055B"/>
    <w:rsid w:val="001C145A"/>
    <w:rsid w:val="001D17BB"/>
    <w:rsid w:val="001D1E24"/>
    <w:rsid w:val="001D320C"/>
    <w:rsid w:val="001E0FE8"/>
    <w:rsid w:val="001F00E6"/>
    <w:rsid w:val="001F4DC4"/>
    <w:rsid w:val="001F7332"/>
    <w:rsid w:val="00225AF5"/>
    <w:rsid w:val="00227D70"/>
    <w:rsid w:val="00241BF6"/>
    <w:rsid w:val="0024530D"/>
    <w:rsid w:val="00247AC2"/>
    <w:rsid w:val="00256F69"/>
    <w:rsid w:val="002610FB"/>
    <w:rsid w:val="00273778"/>
    <w:rsid w:val="00282E98"/>
    <w:rsid w:val="00284424"/>
    <w:rsid w:val="00286BD9"/>
    <w:rsid w:val="00287537"/>
    <w:rsid w:val="00294B94"/>
    <w:rsid w:val="002A0B1C"/>
    <w:rsid w:val="002C1C08"/>
    <w:rsid w:val="002D3F48"/>
    <w:rsid w:val="002E35F9"/>
    <w:rsid w:val="002F123E"/>
    <w:rsid w:val="00301502"/>
    <w:rsid w:val="00304EBD"/>
    <w:rsid w:val="003163CD"/>
    <w:rsid w:val="00316539"/>
    <w:rsid w:val="0032450D"/>
    <w:rsid w:val="003569B6"/>
    <w:rsid w:val="003612C0"/>
    <w:rsid w:val="0037231A"/>
    <w:rsid w:val="00372F2F"/>
    <w:rsid w:val="00387777"/>
    <w:rsid w:val="003A0158"/>
    <w:rsid w:val="003A7D10"/>
    <w:rsid w:val="003B3CB1"/>
    <w:rsid w:val="003D198C"/>
    <w:rsid w:val="003E7DA8"/>
    <w:rsid w:val="003F1BF2"/>
    <w:rsid w:val="004003FB"/>
    <w:rsid w:val="0041019B"/>
    <w:rsid w:val="00422C9D"/>
    <w:rsid w:val="004255F6"/>
    <w:rsid w:val="0044111D"/>
    <w:rsid w:val="00451C9F"/>
    <w:rsid w:val="00461319"/>
    <w:rsid w:val="00472059"/>
    <w:rsid w:val="00491242"/>
    <w:rsid w:val="004C15F4"/>
    <w:rsid w:val="004C5094"/>
    <w:rsid w:val="004C5DFE"/>
    <w:rsid w:val="004D1D05"/>
    <w:rsid w:val="004D2083"/>
    <w:rsid w:val="004E7D62"/>
    <w:rsid w:val="004F4011"/>
    <w:rsid w:val="005255C0"/>
    <w:rsid w:val="00537A90"/>
    <w:rsid w:val="005449B5"/>
    <w:rsid w:val="005452C1"/>
    <w:rsid w:val="00562EF3"/>
    <w:rsid w:val="00573E72"/>
    <w:rsid w:val="00577605"/>
    <w:rsid w:val="005777FC"/>
    <w:rsid w:val="00583CB7"/>
    <w:rsid w:val="005B0A2A"/>
    <w:rsid w:val="005D583B"/>
    <w:rsid w:val="005E59BA"/>
    <w:rsid w:val="00606A0A"/>
    <w:rsid w:val="00625188"/>
    <w:rsid w:val="00625D9C"/>
    <w:rsid w:val="00633DD0"/>
    <w:rsid w:val="0067599C"/>
    <w:rsid w:val="00680831"/>
    <w:rsid w:val="00686C4D"/>
    <w:rsid w:val="00695EC1"/>
    <w:rsid w:val="006A5348"/>
    <w:rsid w:val="006B7A35"/>
    <w:rsid w:val="006C5864"/>
    <w:rsid w:val="006E0743"/>
    <w:rsid w:val="006E0F68"/>
    <w:rsid w:val="006E60FA"/>
    <w:rsid w:val="00702B73"/>
    <w:rsid w:val="0070694F"/>
    <w:rsid w:val="00710E65"/>
    <w:rsid w:val="007160C5"/>
    <w:rsid w:val="00745159"/>
    <w:rsid w:val="007452FF"/>
    <w:rsid w:val="00760F38"/>
    <w:rsid w:val="00767CFD"/>
    <w:rsid w:val="00772114"/>
    <w:rsid w:val="0078233F"/>
    <w:rsid w:val="007945D2"/>
    <w:rsid w:val="0079570C"/>
    <w:rsid w:val="007957C9"/>
    <w:rsid w:val="007A1C57"/>
    <w:rsid w:val="007A4A1A"/>
    <w:rsid w:val="007B04D6"/>
    <w:rsid w:val="007C69CD"/>
    <w:rsid w:val="007D09B1"/>
    <w:rsid w:val="007D4270"/>
    <w:rsid w:val="007D477C"/>
    <w:rsid w:val="007F4E5C"/>
    <w:rsid w:val="00801EA5"/>
    <w:rsid w:val="00802346"/>
    <w:rsid w:val="008150FB"/>
    <w:rsid w:val="00822FC5"/>
    <w:rsid w:val="00834FF4"/>
    <w:rsid w:val="00836C6D"/>
    <w:rsid w:val="00866B59"/>
    <w:rsid w:val="00873244"/>
    <w:rsid w:val="00886CA9"/>
    <w:rsid w:val="0089220B"/>
    <w:rsid w:val="00897FAF"/>
    <w:rsid w:val="008A4C43"/>
    <w:rsid w:val="008B5E45"/>
    <w:rsid w:val="008F6FD1"/>
    <w:rsid w:val="009032A4"/>
    <w:rsid w:val="0091146B"/>
    <w:rsid w:val="009461A5"/>
    <w:rsid w:val="0095017F"/>
    <w:rsid w:val="00954262"/>
    <w:rsid w:val="00963E91"/>
    <w:rsid w:val="009726FB"/>
    <w:rsid w:val="0097423C"/>
    <w:rsid w:val="009853D0"/>
    <w:rsid w:val="009D12EF"/>
    <w:rsid w:val="009E3913"/>
    <w:rsid w:val="009F1680"/>
    <w:rsid w:val="00A117B4"/>
    <w:rsid w:val="00A410BA"/>
    <w:rsid w:val="00A45E78"/>
    <w:rsid w:val="00A46E2F"/>
    <w:rsid w:val="00A5295B"/>
    <w:rsid w:val="00A563DB"/>
    <w:rsid w:val="00A6326D"/>
    <w:rsid w:val="00AD41DE"/>
    <w:rsid w:val="00AE5CC2"/>
    <w:rsid w:val="00B142CD"/>
    <w:rsid w:val="00B1796B"/>
    <w:rsid w:val="00B23202"/>
    <w:rsid w:val="00B33A25"/>
    <w:rsid w:val="00B40F89"/>
    <w:rsid w:val="00B47821"/>
    <w:rsid w:val="00B723D7"/>
    <w:rsid w:val="00B77EA8"/>
    <w:rsid w:val="00B86A9A"/>
    <w:rsid w:val="00B940BA"/>
    <w:rsid w:val="00B96E5C"/>
    <w:rsid w:val="00BA2A5C"/>
    <w:rsid w:val="00BB178F"/>
    <w:rsid w:val="00BC1317"/>
    <w:rsid w:val="00BC4D3D"/>
    <w:rsid w:val="00BF3CF1"/>
    <w:rsid w:val="00C00685"/>
    <w:rsid w:val="00C02199"/>
    <w:rsid w:val="00C126A2"/>
    <w:rsid w:val="00C12E07"/>
    <w:rsid w:val="00C13639"/>
    <w:rsid w:val="00C21D76"/>
    <w:rsid w:val="00C26EAE"/>
    <w:rsid w:val="00C32512"/>
    <w:rsid w:val="00C407B8"/>
    <w:rsid w:val="00C40BC5"/>
    <w:rsid w:val="00C550A8"/>
    <w:rsid w:val="00C6005C"/>
    <w:rsid w:val="00C66A99"/>
    <w:rsid w:val="00C717FF"/>
    <w:rsid w:val="00C742A2"/>
    <w:rsid w:val="00C8550E"/>
    <w:rsid w:val="00CA0459"/>
    <w:rsid w:val="00CA3A0A"/>
    <w:rsid w:val="00CA6C1A"/>
    <w:rsid w:val="00CB04BA"/>
    <w:rsid w:val="00CC15D6"/>
    <w:rsid w:val="00CD43C4"/>
    <w:rsid w:val="00CD7BDF"/>
    <w:rsid w:val="00CE0B9D"/>
    <w:rsid w:val="00CF0629"/>
    <w:rsid w:val="00CF12D7"/>
    <w:rsid w:val="00D30BC5"/>
    <w:rsid w:val="00D34641"/>
    <w:rsid w:val="00D3750B"/>
    <w:rsid w:val="00D3754F"/>
    <w:rsid w:val="00D4358F"/>
    <w:rsid w:val="00D6482E"/>
    <w:rsid w:val="00D96A88"/>
    <w:rsid w:val="00DC2B6C"/>
    <w:rsid w:val="00DD4A8D"/>
    <w:rsid w:val="00DD4B86"/>
    <w:rsid w:val="00DD543B"/>
    <w:rsid w:val="00E046BC"/>
    <w:rsid w:val="00E0740E"/>
    <w:rsid w:val="00E17ABF"/>
    <w:rsid w:val="00E25103"/>
    <w:rsid w:val="00E344FA"/>
    <w:rsid w:val="00E57112"/>
    <w:rsid w:val="00E57294"/>
    <w:rsid w:val="00E82128"/>
    <w:rsid w:val="00ED2223"/>
    <w:rsid w:val="00ED24AE"/>
    <w:rsid w:val="00EE2595"/>
    <w:rsid w:val="00EE45CF"/>
    <w:rsid w:val="00EE6C95"/>
    <w:rsid w:val="00EF797A"/>
    <w:rsid w:val="00F23682"/>
    <w:rsid w:val="00F30B30"/>
    <w:rsid w:val="00F35385"/>
    <w:rsid w:val="00F37BC4"/>
    <w:rsid w:val="00F53B33"/>
    <w:rsid w:val="00F63F9E"/>
    <w:rsid w:val="00F65153"/>
    <w:rsid w:val="00FA0BFA"/>
    <w:rsid w:val="00FA2FB7"/>
    <w:rsid w:val="00FA3D72"/>
    <w:rsid w:val="00FA7533"/>
    <w:rsid w:val="00FC4F5C"/>
    <w:rsid w:val="00FD7CD0"/>
    <w:rsid w:val="00FE584D"/>
    <w:rsid w:val="00FF11B9"/>
    <w:rsid w:val="00FF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78AA"/>
  <w15:chartTrackingRefBased/>
  <w15:docId w15:val="{9280B9C8-6822-4A1B-8061-F6EB8BB9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D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1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1D76"/>
  </w:style>
  <w:style w:type="character" w:customStyle="1" w:styleId="eop">
    <w:name w:val="eop"/>
    <w:basedOn w:val="DefaultParagraphFont"/>
    <w:rsid w:val="00C21D76"/>
  </w:style>
  <w:style w:type="paragraph" w:styleId="ListParagraph">
    <w:name w:val="List Paragraph"/>
    <w:basedOn w:val="Normal"/>
    <w:uiPriority w:val="34"/>
    <w:qFormat/>
    <w:rsid w:val="00C21D76"/>
    <w:pPr>
      <w:ind w:left="720"/>
      <w:contextualSpacing/>
    </w:pPr>
  </w:style>
  <w:style w:type="paragraph" w:styleId="BodyText">
    <w:name w:val="Body Text"/>
    <w:basedOn w:val="Normal"/>
    <w:link w:val="BodyTextChar"/>
    <w:uiPriority w:val="1"/>
    <w:qFormat/>
    <w:rsid w:val="00C21D76"/>
    <w:pPr>
      <w:widowControl w:val="0"/>
      <w:spacing w:after="0" w:line="240" w:lineRule="auto"/>
      <w:ind w:left="872" w:hanging="360"/>
    </w:pPr>
    <w:rPr>
      <w:rFonts w:ascii="Arial" w:eastAsia="Arial" w:hAnsi="Arial"/>
    </w:rPr>
  </w:style>
  <w:style w:type="character" w:customStyle="1" w:styleId="BodyTextChar">
    <w:name w:val="Body Text Char"/>
    <w:basedOn w:val="DefaultParagraphFont"/>
    <w:link w:val="BodyText"/>
    <w:uiPriority w:val="1"/>
    <w:rsid w:val="00C21D76"/>
    <w:rPr>
      <w:rFonts w:ascii="Arial" w:eastAsia="Arial" w:hAnsi="Arial"/>
    </w:rPr>
  </w:style>
  <w:style w:type="character" w:customStyle="1" w:styleId="Heading1Char">
    <w:name w:val="Heading 1 Char"/>
    <w:basedOn w:val="DefaultParagraphFont"/>
    <w:link w:val="Heading1"/>
    <w:uiPriority w:val="9"/>
    <w:rsid w:val="00227D7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3754F"/>
    <w:pPr>
      <w:spacing w:after="0" w:line="240" w:lineRule="auto"/>
    </w:pPr>
  </w:style>
  <w:style w:type="character" w:styleId="CommentReference">
    <w:name w:val="annotation reference"/>
    <w:basedOn w:val="DefaultParagraphFont"/>
    <w:uiPriority w:val="99"/>
    <w:semiHidden/>
    <w:unhideWhenUsed/>
    <w:rsid w:val="001F00E6"/>
    <w:rPr>
      <w:sz w:val="16"/>
      <w:szCs w:val="16"/>
    </w:rPr>
  </w:style>
  <w:style w:type="paragraph" w:styleId="CommentText">
    <w:name w:val="annotation text"/>
    <w:basedOn w:val="Normal"/>
    <w:link w:val="CommentTextChar"/>
    <w:uiPriority w:val="99"/>
    <w:unhideWhenUsed/>
    <w:rsid w:val="001F00E6"/>
    <w:pPr>
      <w:spacing w:line="240" w:lineRule="auto"/>
    </w:pPr>
    <w:rPr>
      <w:sz w:val="20"/>
      <w:szCs w:val="20"/>
    </w:rPr>
  </w:style>
  <w:style w:type="character" w:customStyle="1" w:styleId="CommentTextChar">
    <w:name w:val="Comment Text Char"/>
    <w:basedOn w:val="DefaultParagraphFont"/>
    <w:link w:val="CommentText"/>
    <w:uiPriority w:val="99"/>
    <w:rsid w:val="001F00E6"/>
    <w:rPr>
      <w:sz w:val="20"/>
      <w:szCs w:val="20"/>
    </w:rPr>
  </w:style>
  <w:style w:type="paragraph" w:styleId="CommentSubject">
    <w:name w:val="annotation subject"/>
    <w:basedOn w:val="CommentText"/>
    <w:next w:val="CommentText"/>
    <w:link w:val="CommentSubjectChar"/>
    <w:uiPriority w:val="99"/>
    <w:semiHidden/>
    <w:unhideWhenUsed/>
    <w:rsid w:val="001F00E6"/>
    <w:rPr>
      <w:b/>
      <w:bCs/>
    </w:rPr>
  </w:style>
  <w:style w:type="character" w:customStyle="1" w:styleId="CommentSubjectChar">
    <w:name w:val="Comment Subject Char"/>
    <w:basedOn w:val="CommentTextChar"/>
    <w:link w:val="CommentSubject"/>
    <w:uiPriority w:val="99"/>
    <w:semiHidden/>
    <w:rsid w:val="001F00E6"/>
    <w:rPr>
      <w:b/>
      <w:bCs/>
      <w:sz w:val="20"/>
      <w:szCs w:val="20"/>
    </w:rPr>
  </w:style>
  <w:style w:type="paragraph" w:styleId="Header">
    <w:name w:val="header"/>
    <w:basedOn w:val="Normal"/>
    <w:link w:val="HeaderChar"/>
    <w:uiPriority w:val="99"/>
    <w:unhideWhenUsed/>
    <w:rsid w:val="006A5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48"/>
  </w:style>
  <w:style w:type="paragraph" w:styleId="Footer">
    <w:name w:val="footer"/>
    <w:basedOn w:val="Normal"/>
    <w:link w:val="FooterChar"/>
    <w:uiPriority w:val="99"/>
    <w:unhideWhenUsed/>
    <w:rsid w:val="006A5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1182</Words>
  <Characters>6738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8</cp:revision>
  <dcterms:created xsi:type="dcterms:W3CDTF">2024-01-08T00:32:00Z</dcterms:created>
  <dcterms:modified xsi:type="dcterms:W3CDTF">2024-01-17T03:26:00Z</dcterms:modified>
</cp:coreProperties>
</file>